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78" w:rsidRPr="00E83178" w:rsidRDefault="00E83178" w:rsidP="00E8317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E83178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Цифровая электронная библиотека</w:t>
      </w:r>
    </w:p>
    <w:bookmarkStart w:id="0" w:name="_GoBack"/>
    <w:p w:rsidR="00E83178" w:rsidRPr="00E83178" w:rsidRDefault="00ED7DB7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fldChar w:fldCharType="begin"/>
      </w:r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instrText xml:space="preserve"> HYPERLINK "https://rstatic.oshkole.ru/editor_files/520389/%D0%A1%D0%BF%D0%B8%D1%81%D0%BE%D0%BA%20%D0%B1%D0%B5%D1%81%D0%BF%D0%BB%D0%B0%D1%82%D0%BD%D1%8B%D1%85%20%D1%8D%D0%BB%D0%B5%D0%BA%D1%82%D1%80%D0%BE%D0%BD%D0%BD%D1%8B%D1%85%20%D0%B1%D0%B8%D0%B1%D0%BB%D</w:instrText>
      </w:r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instrText xml:space="preserve">0%B8%D0%BE%D1%82%D0%B5%D0%BA.doc" </w:instrText>
      </w:r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fldChar w:fldCharType="separate"/>
      </w:r>
      <w:r w:rsidR="00E83178" w:rsidRPr="00E83178"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t>Список бесплатных электронных библиотек.doc</w:t>
      </w:r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ru-RU"/>
        </w:rPr>
        <w:fldChar w:fldCharType="end"/>
      </w:r>
      <w:r w:rsidR="00E83178"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hyperlink r:id="rId4" w:history="1">
        <w:r w:rsidR="00E83178" w:rsidRPr="00E83178">
          <w:rPr>
            <w:rFonts w:ascii="Segoe UI" w:eastAsia="Times New Roman" w:hAnsi="Segoe UI" w:cs="Segoe UI"/>
            <w:color w:val="212529"/>
            <w:sz w:val="24"/>
            <w:szCs w:val="24"/>
            <w:bdr w:val="single" w:sz="6" w:space="0" w:color="F8F9FA" w:frame="1"/>
            <w:shd w:val="clear" w:color="auto" w:fill="F8F9FA"/>
            <w:lang w:eastAsia="ru-RU"/>
          </w:rPr>
          <w:t>Скачать</w:t>
        </w:r>
      </w:hyperlink>
    </w:p>
    <w:bookmarkEnd w:id="0"/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All-library.</w:t>
      </w:r>
      <w:hyperlink r:id="rId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://www.all-library.com/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Booksite.Ru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полнотекстовая библиотека. </w:t>
      </w:r>
      <w:hyperlink r:id="rId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http://www.booksite.ru/on_line.htm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Bookz.ru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 новых средств</w:t>
      </w:r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упрощающих навигацию по библиотеке Вам доступны разнообразные рейтинги (самые скачиваемые, самые популярные поисковые запросы и др.). </w:t>
      </w:r>
      <w:hyperlink r:id="rId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www.bookz.ru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E-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Reading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большая онлайн-библиотека. </w:t>
      </w:r>
      <w:hyperlink r:id="rId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http://www.e-reading.org.ua/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US" w:eastAsia="ru-RU"/>
        </w:rPr>
        <w:t>EOLSS (Encyclopedia of Life Support Systems)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 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Энциклопедиисистемжизнеобеспечения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.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Онлайн-виртуальная библиотека представляет широкий спектр предметов, включающий как панорамные обзоры современного состояния, так и подробные материалы. В отличие от большинства энциклопедий, содержание которых организовано в алфавитном порядке, массив знаний EOLSS организован тематически. Среди предметов: науки о Земле и атмосфере, математика, физика, энергетика, охрана природы; экология, науки о продуктах питания и сельском хозяйстве, о человеческих ресурсах, управлении и др. Язык - английский. </w:t>
      </w:r>
      <w:hyperlink r:id="rId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http://www.eolss.net/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Europeana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Европейская электронная библиотека, насчитывающая 14 миллионов объектов - книг, карт, фотографий, картин, кинофильмов и музыкальных клипов. Все они находятся в свободном доступе.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Europeana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дает пользователям возможность исследовать мир цифровых ресурсов музеев, библиотек, архивов и аудиовизуальных коллекций Европы. Она также помогает делать новые открытия и взаимодействовать в многоязычном информационном пространстве, где пользователи могут познать богатое и разнообразное культурное и научное наследие Европы, получить вдохновение и принять участие в его создании. На страницах Сообществ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Europeana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Вы найдёте полезные ссылки на онлайновые ресурсы. Эти сайты помогут Вам исследовать, изучать европейское культурное и научное наследие и делиться с другими своими знаниями. </w:t>
      </w:r>
      <w:hyperlink r:id="rId1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http://www.europeana.eu/portal/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Fictionbook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Ресурс представляет книги следующих жанров: фантастика,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фэнтези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 </w:t>
      </w:r>
      <w:hyperlink r:id="rId1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www.fictionbook.ru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Google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Поиск полного текста книг и новых </w:t>
      </w:r>
      <w:proofErr w:type="spellStart"/>
      <w:proofErr w:type="gram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книг:</w:t>
      </w:r>
      <w:hyperlink r:id="rId1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://books.google.com/</w:t>
        </w:r>
        <w:proofErr w:type="gramEnd"/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LiveLib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социальная сеть читателей книг. </w:t>
      </w:r>
      <w:hyperlink r:id="rId1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http://www.livelib.ru/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Linguists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Читальный зал. Статьи по лингвистике и литературоведению. </w:t>
      </w:r>
      <w:hyperlink r:id="rId1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http://linguists.narod.ru/downloads2.html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NeHudLit.Ru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НЕХУДОЖЕСТВЕННАЯ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БИБЛИОТЕКА.</w:t>
      </w:r>
      <w:hyperlink r:id="rId1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://nehudlit.ru/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POETICA.</w:t>
      </w:r>
      <w:hyperlink r:id="rId1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://philologos.narod.ru/index.html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Readr.ru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 электронная библиотека, созданная группой авторов из нескольких стран для удобного ознакомления с новинками и классикой литературы. </w:t>
      </w:r>
      <w:hyperlink r:id="rId1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http://readr.ru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Ruthenia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Кафедра русской литературы Тартуского университета. </w:t>
      </w:r>
      <w:hyperlink r:id="rId1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www.ruthenia.ru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АРБИКОН - Ассоциация региональных библиотечных консорциумов: </w:t>
      </w:r>
      <w:hyperlink r:id="rId1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http://www.arbicon.ru/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Анна Ахматова.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Все стихотворения на одной странице. </w:t>
      </w:r>
      <w:hyperlink r:id="rId2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http://www.litera.ru/stixiya/authors/axmatova.html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Библиотека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Fort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Da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Янко Вячеслава. </w:t>
      </w:r>
      <w:hyperlink r:id="rId2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http://yankos.chat.ru/gum.htm</w:t>
        </w:r>
      </w:hyperlink>
      <w:r w:rsidRPr="00E83178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l</w:t>
      </w:r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«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ImWerden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— электронная библиотека. Основные форматы: PDF, MP3 и AVI. Библиотека содержит самое большое в Рунете собрание авторских чтений своих произведений в аудио- и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видеоформатах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На сайте Библиотеки «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ImWerden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«ХХI век» публикуются тексты, присланные авторами для издания и отобранные редактором. </w:t>
      </w:r>
      <w:hyperlink r:id="rId2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www.ImWerden</w:t>
        </w:r>
        <w:r w:rsidRPr="00E83178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.</w:t>
        </w:r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de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 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Infanata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2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http://www.infanata.com/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 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Litru.Ru.</w:t>
      </w:r>
      <w:hyperlink r:id="rId2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://www.litru.ru/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Библиотека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Runivers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2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http://runivers.ru/lib/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Библиотека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Tululu.Ru.</w:t>
      </w:r>
      <w:hyperlink r:id="rId2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://tululu.ru/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гуманитарные науки. </w:t>
      </w:r>
      <w:hyperlink r:id="rId2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www.gumer.info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издательства «Русский путь». </w:t>
      </w:r>
      <w:hyperlink r:id="rId2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http://www.rp-net.ru/book/publications/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Библиотека истории русской философии и культуры «Дом А. Ф. Лосева». </w:t>
      </w:r>
      <w:hyperlink r:id="rId2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http://losev-library.ru/index.php?pid=130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исторического факультета МГУ. </w:t>
      </w:r>
      <w:hyperlink r:id="rId3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http://www.hist.msu.ru/ER/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Мир энциклопедий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3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http://www.encyclopedia.ru/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Библиотека православной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литературы.</w:t>
      </w:r>
      <w:hyperlink r:id="rId3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://www.librarium.orthodoxy.ru/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proofErr w:type="gram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</w:t>
      </w:r>
      <w:hyperlink r:id="rId33" w:tgtFrame="_blank" w:history="1">
        <w:r w:rsidRPr="00E83178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«</w:t>
        </w:r>
        <w:proofErr w:type="gramEnd"/>
        <w:r w:rsidRPr="00E83178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Царское</w:t>
        </w:r>
        <w:proofErr w:type="spellEnd"/>
        <w:r w:rsidRPr="00E83178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 xml:space="preserve"> Село»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рассчитана на читателя, интересующегося историей такого Титана прошлого как Российская Империя. Библиотека является данью когда-то существовавших в Царском Селе библиотек Государыни Императрицы Екатерины II в Екатерининском (Старом) дворце и библиотеки Государя Императора Николая II в Александровском (Новом) дворце. См. также </w:t>
      </w:r>
      <w:hyperlink r:id="rId3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http://booksold.22web.net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 </w:t>
      </w:r>
      <w:hyperlink r:id="rId3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http://biblios.hmarka.net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философского факультета МГУ. </w:t>
      </w:r>
      <w:hyperlink r:id="rId3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http://www.philos.msu.ru/library.php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 Якова Кротова. </w:t>
      </w:r>
      <w:hyperlink r:id="rId3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http://www.krotov.info/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Библиотекарь.Ру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(Библиотекарь Точка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Ру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- электронная библиотека нехудожественной литературы по русской и мировой истории, искусству, культуре... </w:t>
      </w:r>
      <w:hyperlink r:id="rId3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www.bibliotekar.ru 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Библеистика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. Библиотека Руслана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Хазарзара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3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http://khazarzar.skeptik.net/books/index.htm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Большая Научная Библиотека (БНБ) DJVU книг.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Основная цель научно-информационного портала при Большой Научной Библиотеке DJVU это пропагандировать науку и сделать все возможное для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развития русскоязычной науки. </w:t>
      </w:r>
      <w:hyperlink r:id="rId4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http://www.sci-lib.com/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Виртуальная библиотека Михаила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Эпштейна.</w:t>
      </w:r>
      <w:hyperlink r:id="rId4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://www.emory.edu/INTELNET/virt_bibl.html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Военная литература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первоисточники, письма и дневники, мемуары, биографии, военная история, исследования, статьи, проза войны, поэзия </w:t>
      </w:r>
      <w:proofErr w:type="spellStart"/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войны,техника</w:t>
      </w:r>
      <w:proofErr w:type="spellEnd"/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вооружение, уставы и законы. </w:t>
      </w:r>
      <w:hyperlink r:id="rId4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http://militera.lib.ru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Военно-историческая библиотека. </w:t>
      </w:r>
      <w:hyperlink r:id="rId4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http://grandwar.kulichki.net/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Всемирная цифровая библиотека (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World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Digital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Library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).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Здесь 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других материалов из фондов национальных библиотек</w:t>
      </w:r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архивов ряда стран. </w:t>
      </w:r>
      <w:hyperlink r:id="rId4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www.wdl.org/ru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Грамотей.</w:t>
      </w:r>
      <w:hyperlink r:id="rId4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://www.gramotey.com/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ЕДИНОЕ ОКНО доступа к образовательным ресурсам: </w:t>
      </w:r>
      <w:hyperlink r:id="rId4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http://window.edu.ru/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Журнальный зал. Электронная библиотека современных литературных журналов России. </w:t>
      </w:r>
      <w:hyperlink r:id="rId4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http://magazines.russ.ru/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Иностранная литература и словари. </w:t>
      </w:r>
      <w:hyperlink r:id="rId4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http://uztranslations.net.ru/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Информация, книги о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скорочтении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и тренировке памяти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hyperlink r:id="rId4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www.yugzone.ru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«Исследовательский центр Вячеслава Иванова в Риме». </w:t>
      </w:r>
      <w:hyperlink r:id="rId5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http://www.v-ivanov.it/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КнигаФонд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 </w:t>
      </w:r>
      <w:hyperlink r:id="rId5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www.knigafund.ru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Куб — электронная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библиотека.</w:t>
      </w:r>
      <w:hyperlink r:id="rId5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://www.koob.ru/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Лаборатория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Фантастики.</w:t>
      </w:r>
      <w:hyperlink r:id="rId5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://fantlab.ru/autors192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Лекториум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</w:t>
      </w: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электронная библиотека, где ВУЗы и известные лектории России презентуют своих лучших лекторов. Доступ к материалам свободный и бесплатный. </w:t>
      </w:r>
      <w:hyperlink r:id="rId5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http://www.lektorium.tv/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Либерея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Древнерусская литература. </w:t>
      </w:r>
      <w:hyperlink r:id="rId5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http://drevne.ru/lib/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Либрусек.</w:t>
      </w:r>
      <w:hyperlink r:id="rId5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://lib.rus.ec/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Литературный журнал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5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www.izorin.ru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Литературный сайт «Фолиант</w:t>
      </w:r>
      <w:proofErr w:type="gram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».</w:t>
      </w:r>
      <w:hyperlink r:id="rId5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www.tlt.poetree.ru</w:t>
        </w:r>
        <w:proofErr w:type="gramEnd"/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Литературный сетевой ресурс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Litportal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5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www.litportal.ru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ЛитРес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: один клик до самого интересного!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Данный ресурс занимается продажами электронных книг, аудио книг, фильмов, мультимедиа, игр, софта. 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Он-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лайн</w:t>
      </w:r>
      <w:proofErr w:type="spellEnd"/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чтение, бесплатное скачивание и форумы – в наших библиотеках </w:t>
      </w:r>
      <w:hyperlink r:id="rId6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FictionBook.lib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6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Альдебаран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6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Litportal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6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Bookz.ru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 </w:t>
      </w:r>
      <w:hyperlink r:id="rId6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Фэнзин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Здесь вы найдете книги на любой вкус, как русских, так и зарубежных авторов, а 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 же</w:t>
      </w:r>
      <w:proofErr w:type="gram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рецензии новых книг, вышедших в последнее время, обзоры творчества различных авторов и много другое. </w:t>
      </w:r>
      <w:hyperlink r:id="rId6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www.litres.ru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Мир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барокко.</w:t>
      </w:r>
      <w:hyperlink r:id="rId6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://mir-barocko.narod.ru/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Мир Книг. </w:t>
      </w:r>
      <w:hyperlink r:id="rId6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http://www.mirknig.com/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Миф.ру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- библиотека портала. </w:t>
      </w:r>
      <w:hyperlink r:id="rId6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http://www.mith.ru/alb/lib/lib.htm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Кафедра русской литературы Петрозаводского университета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6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http://www.philolog.ru/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Коллекция электронных словарей и энциклопедий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7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www.mirslovarei.com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Научная электронная библиотека. </w:t>
      </w:r>
      <w:hyperlink r:id="rId7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http://elibrary.ru/defaultx.asp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Николай Гумилев.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Электронное собрание сочинений. Данный сайт не является чьей-либо собственностью — это сайт Николая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Гумилёва.</w:t>
      </w:r>
      <w:hyperlink r:id="rId7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://gumilev.ru/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Новая русская литература. Виртуальная исследовательская лаборатория. </w:t>
      </w:r>
      <w:hyperlink r:id="rId7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http://www.newruslit.ru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Президентская библиотека им. Б.Н. Ельцина. 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библиотеки. На каждую коллекцию дается краткое ее описание. Среди наиболее значимых коллекций можно отметить «Историю Русской Православной Церкви», «Политику и власть», «Историю образования в России» и др. Все электронные документы сопровождаются библиографическими записями, представляющими собой краткое библиографическое описание документов. Часть документов имеет подробные аннотации. </w:t>
      </w:r>
      <w:hyperlink r:id="rId7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http://prlib.ru/Pages/Default.aspx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Русская виртуальная библиотека.</w:t>
      </w:r>
      <w:hyperlink r:id="rId7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www.rvb.ru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Русские мемуары. Сайт Михаила Вознесенского. </w:t>
      </w:r>
      <w:hyperlink r:id="rId7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http://memoirs.ru/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Русский литературный клуб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творческий союз авторов современной поэзии и прозы, публикующих свои произведения в сети интернет на литературных 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порталах:  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Стихи.ру</w:t>
      </w:r>
      <w:hyperlink r:id="rId7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://www.stihi.ru/</w:t>
        </w:r>
        <w:proofErr w:type="gramEnd"/>
      </w:hyperlink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 ;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Проза.ру</w:t>
      </w:r>
      <w:hyperlink r:id="rId7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://www.proza.ru/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Русский филологический портал. </w:t>
      </w:r>
      <w:hyperlink r:id="rId7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www.philology.ru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Русский Шекспир. </w:t>
      </w:r>
      <w:hyperlink r:id="rId8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http://rus-shake.ru/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СИГЛА - объединенный поиск документов по каталогам библиотек России и мира:</w:t>
      </w:r>
      <w:hyperlink r:id="rId81" w:tgtFrame="_blank" w:history="1">
        <w:r w:rsidRPr="00E83178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 </w:t>
        </w:r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http://www.sigla.ru/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Словари XXI века –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новый лексикографический портал, объединяющий всех, кто ценит чистоту и правильность русской речи. Совместный проект издательской компании </w:t>
      </w:r>
      <w:hyperlink r:id="rId8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«АСТ-ПРЕСС»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proofErr w:type="gram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  </w:t>
      </w:r>
      <w:hyperlink r:id="rId8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Института</w:t>
        </w:r>
        <w:proofErr w:type="gram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 xml:space="preserve"> русского языка им. В.В. Виноградова РАН</w:t>
        </w:r>
      </w:hyperlink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8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www.slovari21.ru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Cовременная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поэзия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r w:rsidRPr="00E83178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www.stihi.ru</w:t>
      </w:r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Трансформации русской классики: исследовательская база данных. </w:t>
      </w:r>
      <w:hyperlink r:id="rId85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http://transformations.russian-literature.com/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Учебно-образовательная физико-математическая библиотека. </w:t>
      </w:r>
      <w:hyperlink r:id="rId8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http://eqworld.ipmnet.ru/ru/library.htm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Французская литература от истоков до начала новейшего периода: электронная энциклопедия. </w:t>
      </w:r>
      <w:hyperlink r:id="rId8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http://www.litdefrance.ru/about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ФЭБ: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Фундаментальная электронная библиотека «Русская литература и фольклор». </w:t>
      </w:r>
      <w:hyperlink r:id="rId88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www.feb-web.ru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библиотека E-lib.info. </w:t>
      </w:r>
      <w:hyperlink r:id="rId8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http://e-lib.info/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библиотека IQlib.ru – электронные учебники и учебные пособия. </w:t>
      </w:r>
      <w:hyperlink r:id="rId9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http://www.iqlib.ru/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WebReading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9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http://webreading.ru/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Электронная библиотека Александра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Белоусенко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hyperlink r:id="rId9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http://www.belousenko.com/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библиотека АЛЬДЕБАРАН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hyperlink r:id="rId9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www.aldebaran.ru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библиотека Глобус.</w:t>
      </w:r>
      <w:r w:rsidRPr="00E83178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 </w:t>
      </w:r>
      <w:hyperlink r:id="rId9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http://www.reeed.ru/lib/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Электронная библиотека Института Философии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РАН.</w:t>
      </w:r>
      <w:hyperlink r:id="rId95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://www.philosophy.ru/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библиотека по философии. </w:t>
      </w:r>
      <w:hyperlink r:id="rId96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http://filosof.historic.ru/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гуманитарная библиотека. </w:t>
      </w:r>
      <w:hyperlink r:id="rId97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www.gumfak.ru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Электронный дневник учащегося (ЭДУ) компании «КОРУС Консалтинг» -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это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 </w:t>
      </w:r>
      <w:hyperlink r:id="rId98" w:tgtFrame="_blank" w:history="1">
        <w:r w:rsidRPr="00E83178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www.schoolconnect.ru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еврейская энциклопедия. </w:t>
      </w:r>
      <w:hyperlink r:id="rId99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http://www.eleven.co.il/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 xml:space="preserve">Электронные книжные полки Вадима Ершова и </w:t>
      </w:r>
      <w:proofErr w:type="gram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</w:t>
      </w:r>
      <w:proofErr w:type="gram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°. </w:t>
      </w:r>
      <w:hyperlink r:id="rId100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http://publ.lib.ru/publib.html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Электронная полнотекстовая Библиотека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Ихтика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E83178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 </w:t>
      </w:r>
      <w:hyperlink r:id="rId101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http://ihtik.lib.ru/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Электронные публикации Института русской литературы (Пушкинского Дома) РАН. </w:t>
      </w:r>
      <w:hyperlink r:id="rId102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http://lib.pushkinskijdom.ru/Default.aspx?tabid=2018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Электронная школьная библиотека.</w:t>
      </w:r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Коллективный проект для школьных библиотек и библиотекарей, созданный на основе вики-сервиса </w:t>
      </w:r>
      <w:proofErr w:type="spellStart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PbWorks</w:t>
      </w:r>
      <w:proofErr w:type="spellEnd"/>
      <w:r w:rsidRPr="00E83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 </w:t>
      </w:r>
      <w:hyperlink r:id="rId103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http://yourlibrary.pbworks.com/</w:t>
        </w:r>
      </w:hyperlink>
    </w:p>
    <w:p w:rsidR="00E83178" w:rsidRPr="00E83178" w:rsidRDefault="00E83178" w:rsidP="00ED7DB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Эмигрантика.ру</w:t>
      </w:r>
      <w:proofErr w:type="spellEnd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Русское </w:t>
      </w:r>
      <w:proofErr w:type="spellStart"/>
      <w:r w:rsidRPr="00E83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зарубежье.</w:t>
      </w:r>
      <w:hyperlink r:id="rId104" w:tgtFrame="_blank" w:history="1"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http</w:t>
        </w:r>
        <w:proofErr w:type="spellEnd"/>
        <w:r w:rsidRPr="00E83178">
          <w:rPr>
            <w:rFonts w:ascii="Segoe UI" w:eastAsia="Times New Roman" w:hAnsi="Segoe UI" w:cs="Segoe UI"/>
            <w:i/>
            <w:iCs/>
            <w:color w:val="007BFF"/>
            <w:sz w:val="24"/>
            <w:szCs w:val="24"/>
            <w:lang w:eastAsia="ru-RU"/>
          </w:rPr>
          <w:t>://www.emigrantika.ru/</w:t>
        </w:r>
      </w:hyperlink>
    </w:p>
    <w:p w:rsidR="00EF7BDE" w:rsidRDefault="00EF7BDE" w:rsidP="00ED7DB7">
      <w:pPr>
        <w:jc w:val="both"/>
      </w:pPr>
    </w:p>
    <w:sectPr w:rsidR="00EF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3"/>
    <w:rsid w:val="00130115"/>
    <w:rsid w:val="00484A93"/>
    <w:rsid w:val="00D468E7"/>
    <w:rsid w:val="00E83178"/>
    <w:rsid w:val="00ED7DB7"/>
    <w:rsid w:val="00E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6D13-626F-4906-964F-8A17511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lulu.ru/" TargetMode="External"/><Relationship Id="rId21" Type="http://schemas.openxmlformats.org/officeDocument/2006/relationships/hyperlink" Target="http://yankos.chat.ru/gum.htm" TargetMode="External"/><Relationship Id="rId42" Type="http://schemas.openxmlformats.org/officeDocument/2006/relationships/hyperlink" Target="http://militera.lib.ru/" TargetMode="External"/><Relationship Id="rId47" Type="http://schemas.openxmlformats.org/officeDocument/2006/relationships/hyperlink" Target="http://magazines.russ.ru/" TargetMode="External"/><Relationship Id="rId63" Type="http://schemas.openxmlformats.org/officeDocument/2006/relationships/hyperlink" Target="http://www.bookz.ru/" TargetMode="External"/><Relationship Id="rId68" Type="http://schemas.openxmlformats.org/officeDocument/2006/relationships/hyperlink" Target="http://www.mith.ru/alb/lib/lib.htm" TargetMode="External"/><Relationship Id="rId84" Type="http://schemas.openxmlformats.org/officeDocument/2006/relationships/hyperlink" Target="http://www.slovari21.ru/" TargetMode="External"/><Relationship Id="rId89" Type="http://schemas.openxmlformats.org/officeDocument/2006/relationships/hyperlink" Target="http://e-lib.info/" TargetMode="External"/><Relationship Id="rId7" Type="http://schemas.openxmlformats.org/officeDocument/2006/relationships/hyperlink" Target="http://www.bookz.ru/" TargetMode="External"/><Relationship Id="rId71" Type="http://schemas.openxmlformats.org/officeDocument/2006/relationships/hyperlink" Target="http://elibrary.ru/defaultx.asp" TargetMode="External"/><Relationship Id="rId92" Type="http://schemas.openxmlformats.org/officeDocument/2006/relationships/hyperlink" Target="http://www.belousenk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ilologos.narod.ru/index.html" TargetMode="External"/><Relationship Id="rId29" Type="http://schemas.openxmlformats.org/officeDocument/2006/relationships/hyperlink" Target="http://losev-library.ru/index.php?pid=130" TargetMode="External"/><Relationship Id="rId11" Type="http://schemas.openxmlformats.org/officeDocument/2006/relationships/hyperlink" Target="http://www.fictionbook.ru/" TargetMode="External"/><Relationship Id="rId24" Type="http://schemas.openxmlformats.org/officeDocument/2006/relationships/hyperlink" Target="http://www.litru.ru/" TargetMode="External"/><Relationship Id="rId32" Type="http://schemas.openxmlformats.org/officeDocument/2006/relationships/hyperlink" Target="http://www.librarium.orthodoxy.ru/" TargetMode="External"/><Relationship Id="rId37" Type="http://schemas.openxmlformats.org/officeDocument/2006/relationships/hyperlink" Target="http://www.krotov.info/" TargetMode="External"/><Relationship Id="rId40" Type="http://schemas.openxmlformats.org/officeDocument/2006/relationships/hyperlink" Target="http://www.sci-lib.com/" TargetMode="External"/><Relationship Id="rId45" Type="http://schemas.openxmlformats.org/officeDocument/2006/relationships/hyperlink" Target="http://www.gramotey.com/" TargetMode="External"/><Relationship Id="rId53" Type="http://schemas.openxmlformats.org/officeDocument/2006/relationships/hyperlink" Target="http://fantlab.ru/autors192" TargetMode="External"/><Relationship Id="rId58" Type="http://schemas.openxmlformats.org/officeDocument/2006/relationships/hyperlink" Target="http://www.tlt.poetree.ru/" TargetMode="External"/><Relationship Id="rId66" Type="http://schemas.openxmlformats.org/officeDocument/2006/relationships/hyperlink" Target="http://mir-barocko.narod.ru/" TargetMode="External"/><Relationship Id="rId74" Type="http://schemas.openxmlformats.org/officeDocument/2006/relationships/hyperlink" Target="http://prlib.ru/Pages/Default.aspx" TargetMode="External"/><Relationship Id="rId79" Type="http://schemas.openxmlformats.org/officeDocument/2006/relationships/hyperlink" Target="http://www.philology.ru/" TargetMode="External"/><Relationship Id="rId87" Type="http://schemas.openxmlformats.org/officeDocument/2006/relationships/hyperlink" Target="http://www.litdefrance.ru/about" TargetMode="External"/><Relationship Id="rId102" Type="http://schemas.openxmlformats.org/officeDocument/2006/relationships/hyperlink" Target="http://lib.pushkinskijdom.ru/Default.aspx?tabid=2018" TargetMode="External"/><Relationship Id="rId5" Type="http://schemas.openxmlformats.org/officeDocument/2006/relationships/hyperlink" Target="http://www.all-library.com/" TargetMode="External"/><Relationship Id="rId61" Type="http://schemas.openxmlformats.org/officeDocument/2006/relationships/hyperlink" Target="http://lib.aldebaran.ru/" TargetMode="External"/><Relationship Id="rId82" Type="http://schemas.openxmlformats.org/officeDocument/2006/relationships/hyperlink" Target="http://www.astpress.ru/" TargetMode="External"/><Relationship Id="rId90" Type="http://schemas.openxmlformats.org/officeDocument/2006/relationships/hyperlink" Target="http://www.iqlib.ru/" TargetMode="External"/><Relationship Id="rId95" Type="http://schemas.openxmlformats.org/officeDocument/2006/relationships/hyperlink" Target="http://www.philosophy.ru/" TargetMode="External"/><Relationship Id="rId19" Type="http://schemas.openxmlformats.org/officeDocument/2006/relationships/hyperlink" Target="http://www.arbicon.ru/" TargetMode="External"/><Relationship Id="rId14" Type="http://schemas.openxmlformats.org/officeDocument/2006/relationships/hyperlink" Target="http://linguists.narod.ru/downloads2.html" TargetMode="External"/><Relationship Id="rId22" Type="http://schemas.openxmlformats.org/officeDocument/2006/relationships/hyperlink" Target="http://imwerden.de/cat/modules.php?name=books" TargetMode="External"/><Relationship Id="rId27" Type="http://schemas.openxmlformats.org/officeDocument/2006/relationships/hyperlink" Target="http://www.gumer.info/" TargetMode="External"/><Relationship Id="rId30" Type="http://schemas.openxmlformats.org/officeDocument/2006/relationships/hyperlink" Target="http://www.hist.msu.ru/ER/" TargetMode="External"/><Relationship Id="rId35" Type="http://schemas.openxmlformats.org/officeDocument/2006/relationships/hyperlink" Target="http://biblios.hmarka.net/" TargetMode="External"/><Relationship Id="rId43" Type="http://schemas.openxmlformats.org/officeDocument/2006/relationships/hyperlink" Target="http://grandwar.kulichki.net/" TargetMode="External"/><Relationship Id="rId48" Type="http://schemas.openxmlformats.org/officeDocument/2006/relationships/hyperlink" Target="http://uztranslations.net.ru/" TargetMode="External"/><Relationship Id="rId56" Type="http://schemas.openxmlformats.org/officeDocument/2006/relationships/hyperlink" Target="http://lib.rus.ec/" TargetMode="External"/><Relationship Id="rId64" Type="http://schemas.openxmlformats.org/officeDocument/2006/relationships/hyperlink" Target="http://www.fenzin.org/" TargetMode="External"/><Relationship Id="rId69" Type="http://schemas.openxmlformats.org/officeDocument/2006/relationships/hyperlink" Target="http://www.philolog.ru/" TargetMode="External"/><Relationship Id="rId77" Type="http://schemas.openxmlformats.org/officeDocument/2006/relationships/hyperlink" Target="http://www.stihi.ru/" TargetMode="External"/><Relationship Id="rId100" Type="http://schemas.openxmlformats.org/officeDocument/2006/relationships/hyperlink" Target="http://publ.lib.ru/publib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e-reading.org.ua/" TargetMode="External"/><Relationship Id="rId51" Type="http://schemas.openxmlformats.org/officeDocument/2006/relationships/hyperlink" Target="http://www.knigafund.ru/" TargetMode="External"/><Relationship Id="rId72" Type="http://schemas.openxmlformats.org/officeDocument/2006/relationships/hyperlink" Target="http://gumilev.ru/" TargetMode="External"/><Relationship Id="rId80" Type="http://schemas.openxmlformats.org/officeDocument/2006/relationships/hyperlink" Target="http://rus-shake.ru/" TargetMode="External"/><Relationship Id="rId85" Type="http://schemas.openxmlformats.org/officeDocument/2006/relationships/hyperlink" Target="http://transformations.russian-literature.com/" TargetMode="External"/><Relationship Id="rId93" Type="http://schemas.openxmlformats.org/officeDocument/2006/relationships/hyperlink" Target="http://www.aldebaran.ru/" TargetMode="External"/><Relationship Id="rId98" Type="http://schemas.openxmlformats.org/officeDocument/2006/relationships/hyperlink" Target="http://www.schoolconnec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ooks.google.com/" TargetMode="External"/><Relationship Id="rId17" Type="http://schemas.openxmlformats.org/officeDocument/2006/relationships/hyperlink" Target="http://readr.ru/" TargetMode="External"/><Relationship Id="rId25" Type="http://schemas.openxmlformats.org/officeDocument/2006/relationships/hyperlink" Target="http://runivers.ru/lib/" TargetMode="External"/><Relationship Id="rId33" Type="http://schemas.openxmlformats.org/officeDocument/2006/relationships/hyperlink" Target="http://book-old.ru/" TargetMode="External"/><Relationship Id="rId38" Type="http://schemas.openxmlformats.org/officeDocument/2006/relationships/hyperlink" Target="http://www.bibliotekar.ru/" TargetMode="External"/><Relationship Id="rId46" Type="http://schemas.openxmlformats.org/officeDocument/2006/relationships/hyperlink" Target="http://window.edu.ru/" TargetMode="External"/><Relationship Id="rId59" Type="http://schemas.openxmlformats.org/officeDocument/2006/relationships/hyperlink" Target="http://www.litportal.ru/" TargetMode="External"/><Relationship Id="rId67" Type="http://schemas.openxmlformats.org/officeDocument/2006/relationships/hyperlink" Target="http://www.mirknig.com/" TargetMode="External"/><Relationship Id="rId103" Type="http://schemas.openxmlformats.org/officeDocument/2006/relationships/hyperlink" Target="http://yourlibrary.pbworks.com/" TargetMode="External"/><Relationship Id="rId20" Type="http://schemas.openxmlformats.org/officeDocument/2006/relationships/hyperlink" Target="http://www.litera.ru/stixiya/authors/axmatova.html" TargetMode="External"/><Relationship Id="rId41" Type="http://schemas.openxmlformats.org/officeDocument/2006/relationships/hyperlink" Target="http://www.emory.edu/INTELNET/virt_bibl.html" TargetMode="External"/><Relationship Id="rId54" Type="http://schemas.openxmlformats.org/officeDocument/2006/relationships/hyperlink" Target="http://www.lektorium.tv/" TargetMode="External"/><Relationship Id="rId62" Type="http://schemas.openxmlformats.org/officeDocument/2006/relationships/hyperlink" Target="http://www.litportal.ru/" TargetMode="External"/><Relationship Id="rId70" Type="http://schemas.openxmlformats.org/officeDocument/2006/relationships/hyperlink" Target="http://www.mirslovarei.com/" TargetMode="External"/><Relationship Id="rId75" Type="http://schemas.openxmlformats.org/officeDocument/2006/relationships/hyperlink" Target="http://www.rvb.ru/" TargetMode="External"/><Relationship Id="rId83" Type="http://schemas.openxmlformats.org/officeDocument/2006/relationships/hyperlink" Target="http://webreading.ru/" TargetMode="External"/><Relationship Id="rId88" Type="http://schemas.openxmlformats.org/officeDocument/2006/relationships/hyperlink" Target="http://www.feb-web.ru/" TargetMode="External"/><Relationship Id="rId91" Type="http://schemas.openxmlformats.org/officeDocument/2006/relationships/hyperlink" Target="http://webreading.ru/" TargetMode="External"/><Relationship Id="rId96" Type="http://schemas.openxmlformats.org/officeDocument/2006/relationships/hyperlink" Target="http://filosof.histori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site.ru/on_line.htm" TargetMode="External"/><Relationship Id="rId15" Type="http://schemas.openxmlformats.org/officeDocument/2006/relationships/hyperlink" Target="http://nehudlit.ru/" TargetMode="External"/><Relationship Id="rId23" Type="http://schemas.openxmlformats.org/officeDocument/2006/relationships/hyperlink" Target="http://www.infanata.com/" TargetMode="External"/><Relationship Id="rId28" Type="http://schemas.openxmlformats.org/officeDocument/2006/relationships/hyperlink" Target="http://www.rp-net.ru/book/publications/" TargetMode="External"/><Relationship Id="rId36" Type="http://schemas.openxmlformats.org/officeDocument/2006/relationships/hyperlink" Target="http://www.centercom.ru/" TargetMode="External"/><Relationship Id="rId49" Type="http://schemas.openxmlformats.org/officeDocument/2006/relationships/hyperlink" Target="http://www.yugzone.ru/" TargetMode="External"/><Relationship Id="rId57" Type="http://schemas.openxmlformats.org/officeDocument/2006/relationships/hyperlink" Target="http://www.izorin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europeana.eu/portal/" TargetMode="External"/><Relationship Id="rId31" Type="http://schemas.openxmlformats.org/officeDocument/2006/relationships/hyperlink" Target="http://www.encyclopedia.ru/" TargetMode="External"/><Relationship Id="rId44" Type="http://schemas.openxmlformats.org/officeDocument/2006/relationships/hyperlink" Target="http://www.wdl.org/ru" TargetMode="External"/><Relationship Id="rId52" Type="http://schemas.openxmlformats.org/officeDocument/2006/relationships/hyperlink" Target="http://www.koob.ru/" TargetMode="External"/><Relationship Id="rId60" Type="http://schemas.openxmlformats.org/officeDocument/2006/relationships/hyperlink" Target="http://fictionbook.ru/" TargetMode="External"/><Relationship Id="rId65" Type="http://schemas.openxmlformats.org/officeDocument/2006/relationships/hyperlink" Target="http://www.litres.ru/" TargetMode="External"/><Relationship Id="rId73" Type="http://schemas.openxmlformats.org/officeDocument/2006/relationships/hyperlink" Target="http://www.newruslit.ru/" TargetMode="External"/><Relationship Id="rId78" Type="http://schemas.openxmlformats.org/officeDocument/2006/relationships/hyperlink" Target="http://www.proza.ru/" TargetMode="External"/><Relationship Id="rId81" Type="http://schemas.openxmlformats.org/officeDocument/2006/relationships/hyperlink" Target="http://www.sigla.ru/" TargetMode="External"/><Relationship Id="rId86" Type="http://schemas.openxmlformats.org/officeDocument/2006/relationships/hyperlink" Target="http://eqworld.ipmnet.ru/ru/library.htm" TargetMode="External"/><Relationship Id="rId94" Type="http://schemas.openxmlformats.org/officeDocument/2006/relationships/hyperlink" Target="http://www.reeed.ru/lib/" TargetMode="External"/><Relationship Id="rId99" Type="http://schemas.openxmlformats.org/officeDocument/2006/relationships/hyperlink" Target="http://www.eleven.co.il/" TargetMode="External"/><Relationship Id="rId101" Type="http://schemas.openxmlformats.org/officeDocument/2006/relationships/hyperlink" Target="http://ihtik.lib.ru/" TargetMode="External"/><Relationship Id="rId4" Type="http://schemas.openxmlformats.org/officeDocument/2006/relationships/hyperlink" Target="https://rstatic.oshkole.ru/editor_files/520389/%D0%A1%D0%BF%D0%B8%D1%81%D0%BE%D0%BA%20%D0%B1%D0%B5%D1%81%D0%BF%D0%BB%D0%B0%D1%82%D0%BD%D1%8B%D1%85%20%D1%8D%D0%BB%D0%B5%D0%BA%D1%82%D1%80%D0%BE%D0%BD%D0%BD%D1%8B%D1%85%20%D0%B1%D0%B8%D0%B1%D0%BB%D0%B8%D0%BE%D1%82%D0%B5%D0%BA.doc" TargetMode="External"/><Relationship Id="rId9" Type="http://schemas.openxmlformats.org/officeDocument/2006/relationships/hyperlink" Target="http://www.eolss.net/" TargetMode="External"/><Relationship Id="rId13" Type="http://schemas.openxmlformats.org/officeDocument/2006/relationships/hyperlink" Target="http://www.livelib.ru/" TargetMode="External"/><Relationship Id="rId18" Type="http://schemas.openxmlformats.org/officeDocument/2006/relationships/hyperlink" Target="http://www.ruthenia.ru/" TargetMode="External"/><Relationship Id="rId39" Type="http://schemas.openxmlformats.org/officeDocument/2006/relationships/hyperlink" Target="http://khazarzar.skeptik.net/books/index.htm" TargetMode="External"/><Relationship Id="rId34" Type="http://schemas.openxmlformats.org/officeDocument/2006/relationships/hyperlink" Target="http://booksold.22web.net/" TargetMode="External"/><Relationship Id="rId50" Type="http://schemas.openxmlformats.org/officeDocument/2006/relationships/hyperlink" Target="http://www.v-ivanov.it/" TargetMode="External"/><Relationship Id="rId55" Type="http://schemas.openxmlformats.org/officeDocument/2006/relationships/hyperlink" Target="http://drevne.ru/lib/" TargetMode="External"/><Relationship Id="rId76" Type="http://schemas.openxmlformats.org/officeDocument/2006/relationships/hyperlink" Target="http://memoirs.ru/" TargetMode="External"/><Relationship Id="rId97" Type="http://schemas.openxmlformats.org/officeDocument/2006/relationships/hyperlink" Target="http://www.gumfak.ru/" TargetMode="External"/><Relationship Id="rId104" Type="http://schemas.openxmlformats.org/officeDocument/2006/relationships/hyperlink" Target="http://www.emigran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Викторовна</dc:creator>
  <cp:keywords/>
  <dc:description/>
  <cp:lastModifiedBy>Давыдова Елена Викторовна</cp:lastModifiedBy>
  <cp:revision>4</cp:revision>
  <dcterms:created xsi:type="dcterms:W3CDTF">2023-10-09T11:27:00Z</dcterms:created>
  <dcterms:modified xsi:type="dcterms:W3CDTF">2023-10-09T12:16:00Z</dcterms:modified>
</cp:coreProperties>
</file>