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E6ED" w14:textId="4D54307E" w:rsidR="005E0010" w:rsidRDefault="005E0010" w:rsidP="00017AD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405401"/>
      <w:r>
        <w:rPr>
          <w:noProof/>
        </w:rPr>
        <w:drawing>
          <wp:inline distT="0" distB="0" distL="0" distR="0" wp14:anchorId="0193CFA4" wp14:editId="2D8A3FC5">
            <wp:extent cx="6210300" cy="8787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D879" w14:textId="77777777" w:rsidR="00CC583D" w:rsidRPr="00017AD5" w:rsidRDefault="00017AD5" w:rsidP="00017AD5">
      <w:pPr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br w:type="page"/>
      </w:r>
    </w:p>
    <w:p w14:paraId="52F54929" w14:textId="77777777" w:rsidR="00CC583D" w:rsidRPr="00017AD5" w:rsidRDefault="00CC583D" w:rsidP="00017AD5">
      <w:pPr>
        <w:spacing w:after="0"/>
        <w:ind w:left="120"/>
        <w:rPr>
          <w:lang w:val="ru-RU"/>
        </w:rPr>
      </w:pPr>
    </w:p>
    <w:p w14:paraId="2704945F" w14:textId="77777777" w:rsidR="00CC583D" w:rsidRPr="00017AD5" w:rsidRDefault="00017AD5" w:rsidP="00017AD5">
      <w:pPr>
        <w:spacing w:after="0" w:line="264" w:lineRule="auto"/>
        <w:ind w:left="120"/>
        <w:jc w:val="both"/>
        <w:rPr>
          <w:lang w:val="ru-RU"/>
        </w:rPr>
      </w:pPr>
      <w:bookmarkStart w:id="1" w:name="block-12405400"/>
      <w:bookmarkEnd w:id="0"/>
      <w:r w:rsidRPr="00017AD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75BCB841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63F59B35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14:paraId="60503B5C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обучающихся.</w:t>
      </w:r>
    </w:p>
    <w:p w14:paraId="010222F9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4A04692C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14:paraId="2643981A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0A2ED798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421193E5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763A271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045B9242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14:paraId="4806B336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овладение ключевыми понятиями и закономерностями, на которых строится данная предметная область, распознавание соответствующих им </w:t>
      </w: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14:paraId="4415F22A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14:paraId="18F7FD0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14:paraId="7CB342E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14:paraId="041B2CD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14:paraId="21948E39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14:paraId="5B20F12E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19D14EB3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0DC4EC77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14:paraId="56B056FD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460605DF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701C0D4E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7F376C9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Раздел </w:t>
      </w:r>
      <w:r w:rsidRPr="00017AD5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14:paraId="0C4E7F81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17AD5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14:paraId="3A7E41D1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17AD5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017AD5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14:paraId="18AFD37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017AD5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14:paraId="2C50E662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14:paraId="36A30921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14:paraId="27A2146D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0FF6607C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0eb42d4-8653-4d3e-963c-73e771f3fd24"/>
      <w:r w:rsidRPr="00017AD5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</w:t>
      </w:r>
      <w:r>
        <w:rPr>
          <w:rFonts w:ascii="Times New Roman" w:hAnsi="Times New Roman"/>
          <w:color w:val="000000"/>
          <w:sz w:val="28"/>
          <w:lang w:val="ru-RU"/>
        </w:rPr>
        <w:t>04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часа: в 10 классе – </w:t>
      </w:r>
      <w:r w:rsidRPr="00B01EFA">
        <w:rPr>
          <w:rFonts w:ascii="Times New Roman" w:hAnsi="Times New Roman"/>
          <w:color w:val="000000"/>
          <w:sz w:val="28"/>
          <w:lang w:val="ru-RU"/>
        </w:rPr>
        <w:t>102 часа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</w:t>
      </w:r>
      <w:r w:rsidRPr="00B01EFA">
        <w:rPr>
          <w:rFonts w:ascii="Times New Roman" w:hAnsi="Times New Roman"/>
          <w:color w:val="000000"/>
          <w:sz w:val="28"/>
          <w:lang w:val="ru-RU"/>
        </w:rPr>
        <w:t>102 часа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ascii="Times New Roman" w:hAnsi="Times New Roman"/>
          <w:color w:val="000000"/>
          <w:sz w:val="28"/>
          <w:lang w:val="ru-RU"/>
        </w:rPr>
        <w:t>3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2"/>
      <w:r w:rsidRPr="00017AD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9E02213" w14:textId="77777777" w:rsidR="00CC583D" w:rsidRPr="00017AD5" w:rsidRDefault="00CC583D" w:rsidP="00EB2B58">
      <w:pPr>
        <w:ind w:left="119" w:firstLine="709"/>
        <w:rPr>
          <w:lang w:val="ru-RU"/>
        </w:rPr>
        <w:sectPr w:rsidR="00CC583D" w:rsidRPr="00017AD5" w:rsidSect="00E7570D">
          <w:pgSz w:w="11906" w:h="16838" w:code="9"/>
          <w:pgMar w:top="568" w:right="708" w:bottom="284" w:left="1418" w:header="720" w:footer="720" w:gutter="0"/>
          <w:cols w:space="720"/>
          <w:docGrid w:linePitch="299"/>
        </w:sectPr>
      </w:pPr>
    </w:p>
    <w:p w14:paraId="2688397A" w14:textId="77777777" w:rsidR="00CC583D" w:rsidRPr="00017AD5" w:rsidRDefault="00017AD5" w:rsidP="00017AD5">
      <w:pPr>
        <w:spacing w:after="0" w:line="264" w:lineRule="auto"/>
        <w:ind w:left="120"/>
        <w:jc w:val="both"/>
        <w:rPr>
          <w:lang w:val="ru-RU"/>
        </w:rPr>
      </w:pPr>
      <w:bookmarkStart w:id="3" w:name="block-12405402"/>
      <w:bookmarkEnd w:id="1"/>
      <w:r w:rsidRPr="00017A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5311B97D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6A05C4C7" w14:textId="77777777" w:rsidR="00CC583D" w:rsidRPr="00017AD5" w:rsidRDefault="00017AD5" w:rsidP="00017AD5">
      <w:pPr>
        <w:spacing w:after="0" w:line="264" w:lineRule="auto"/>
        <w:ind w:left="120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7A5AF45C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0E5D671C" w14:textId="77777777" w:rsidR="00CC583D" w:rsidRPr="00017AD5" w:rsidRDefault="00017AD5" w:rsidP="00017AD5">
      <w:pPr>
        <w:spacing w:after="0" w:line="264" w:lineRule="auto"/>
        <w:ind w:left="120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049500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0790C30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14:paraId="57961E1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14:paraId="350CFD3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Операционные системы. Утилиты. Драйверы устройств. </w:t>
      </w:r>
      <w:r w:rsidRPr="00017AD5">
        <w:rPr>
          <w:rFonts w:ascii="Times New Roman" w:hAnsi="Times New Roman"/>
          <w:color w:val="000000"/>
          <w:sz w:val="28"/>
          <w:lang w:val="ru-RU"/>
        </w:rPr>
        <w:t>Инсталляция и деинсталляция программного обеспечения.</w:t>
      </w:r>
    </w:p>
    <w:p w14:paraId="4E5B354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14:paraId="1C176F6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14:paraId="4A1AC73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E7570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17AD5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14:paraId="00599DA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017AD5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14:paraId="09015E7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017AD5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14:paraId="1490E1E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1538374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14:paraId="28AC6E00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14:paraId="7A04CCBA" w14:textId="77777777" w:rsidR="00CC583D" w:rsidRPr="00E7570D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Шифр Цезаря. Шифр </w:t>
      </w:r>
      <w:proofErr w:type="spellStart"/>
      <w:r w:rsidRPr="00E7570D">
        <w:rPr>
          <w:rFonts w:ascii="Times New Roman" w:hAnsi="Times New Roman"/>
          <w:color w:val="000000"/>
          <w:sz w:val="28"/>
          <w:lang w:val="ru-RU"/>
        </w:rPr>
        <w:t>Виженера</w:t>
      </w:r>
      <w:proofErr w:type="spellEnd"/>
      <w:r w:rsidRPr="00E7570D">
        <w:rPr>
          <w:rFonts w:ascii="Times New Roman" w:hAnsi="Times New Roman"/>
          <w:color w:val="000000"/>
          <w:sz w:val="28"/>
          <w:lang w:val="ru-RU"/>
        </w:rPr>
        <w:t xml:space="preserve">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252EF22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50C4D5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14:paraId="13FF923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14:paraId="4E98333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Условие </w:t>
      </w:r>
      <w:proofErr w:type="spellStart"/>
      <w:r w:rsidRPr="00E7570D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E7570D">
        <w:rPr>
          <w:rFonts w:ascii="Times New Roman" w:hAnsi="Times New Roman"/>
          <w:color w:val="000000"/>
          <w:sz w:val="28"/>
          <w:lang w:val="ru-RU"/>
        </w:rPr>
        <w:t xml:space="preserve">. Построение однозначно декодируемых кодов с помощью дерева. </w:t>
      </w:r>
      <w:r w:rsidRPr="00017AD5">
        <w:rPr>
          <w:rFonts w:ascii="Times New Roman" w:hAnsi="Times New Roman"/>
          <w:color w:val="000000"/>
          <w:sz w:val="28"/>
          <w:lang w:val="ru-RU"/>
        </w:rPr>
        <w:t>Единицы измерения количества информации. Алфавитный подход к оценке количества информации.</w:t>
      </w:r>
    </w:p>
    <w:p w14:paraId="3FF2E2B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17AD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17AD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17AD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017AD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связь между ними. 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14:paraId="63F120E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17AD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34876F1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14:paraId="4ABDC24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6CD2564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Алгебра логики. Понятие высказывания. 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Высказывательные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 формы (предикаты). Кванторы существования и всеобщности.</w:t>
      </w:r>
    </w:p>
    <w:p w14:paraId="5C4609F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14:paraId="05F9068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14:paraId="3D7CFD1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14:paraId="7F05C86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14:paraId="1BE5CC9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 в составе компьютера. Триггер.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Сумматор. Многоразрядный сумматор. </w:t>
      </w:r>
      <w:r w:rsidRPr="00017AD5">
        <w:rPr>
          <w:rFonts w:ascii="Times New Roman" w:hAnsi="Times New Roman"/>
          <w:color w:val="000000"/>
          <w:sz w:val="28"/>
          <w:lang w:val="ru-RU"/>
        </w:rPr>
        <w:t>Построение схем на логических элементах по заданному логическому выражению. Запись логического выражения по логической схеме.</w:t>
      </w:r>
    </w:p>
    <w:p w14:paraId="59E7A20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14:paraId="26402EE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14:paraId="0754228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14:paraId="41BD108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0D30A89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1EC0B1F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14:paraId="617886B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14:paraId="67D595A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#). Типы данных: целочисленные, вещественные, символьные, логические.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Ветвления. Сложные условия. </w:t>
      </w:r>
      <w:r w:rsidRPr="00017AD5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14:paraId="07DA890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Документирование программ. Использование комментариев. Подготовка описания программы и инструкции для пользователя.</w:t>
      </w:r>
    </w:p>
    <w:p w14:paraId="65C779D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14:paraId="309A95C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14:paraId="35700D1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14:paraId="26B30E7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14:paraId="3E3F90C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14:paraId="27A2D59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14:paraId="2CE83EB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14:paraId="64BAFC4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14:paraId="746CE4B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>
        <w:rPr>
          <w:rFonts w:ascii="Times New Roman" w:hAnsi="Times New Roman"/>
          <w:color w:val="000000"/>
          <w:sz w:val="28"/>
        </w:rPr>
        <w:t>QuickSort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14:paraId="108E3D4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14:paraId="3BD1CB0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7A6767A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14:paraId="6C0102E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 Интеллектуальный анализ данных.</w:t>
      </w:r>
    </w:p>
    <w:p w14:paraId="7DDA4F6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14:paraId="3B24443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14:paraId="795A7F58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1FD4531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F84B0F0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1084AC4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CD1BF0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14:paraId="259AB2A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017AD5">
        <w:rPr>
          <w:rFonts w:ascii="Times New Roman" w:hAnsi="Times New Roman"/>
          <w:color w:val="000000"/>
          <w:sz w:val="28"/>
          <w:lang w:val="ru-RU"/>
        </w:rPr>
        <w:t>3.</w:t>
      </w:r>
    </w:p>
    <w:p w14:paraId="3AC4B09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14:paraId="26B6AD3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14:paraId="491F676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14:paraId="54CEA725" w14:textId="77777777" w:rsidR="00CC583D" w:rsidRPr="00E7570D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E7570D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14:paraId="16EF104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E7570D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017AD5">
        <w:rPr>
          <w:rFonts w:ascii="Times New Roman" w:hAnsi="Times New Roman"/>
          <w:color w:val="000000"/>
          <w:sz w:val="28"/>
          <w:lang w:val="ru-RU"/>
        </w:rPr>
        <w:t>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14:paraId="6C506BD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E7570D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017AD5">
        <w:rPr>
          <w:rFonts w:ascii="Times New Roman" w:hAnsi="Times New Roman"/>
          <w:color w:val="000000"/>
          <w:sz w:val="28"/>
          <w:lang w:val="ru-RU"/>
        </w:rPr>
        <w:t>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14:paraId="64457D6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14:paraId="58E8CD1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610715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Чёрча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–Тьюринга. </w:t>
      </w:r>
    </w:p>
    <w:p w14:paraId="6FD9518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14:paraId="7F1A6F8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14:paraId="343672A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14:paraId="27D84E7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14:paraId="304661F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14:paraId="17288EC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14:paraId="09F9560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остовного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017AD5">
        <w:rPr>
          <w:rFonts w:ascii="Times New Roman" w:hAnsi="Times New Roman"/>
          <w:color w:val="000000"/>
          <w:sz w:val="28"/>
          <w:lang w:val="ru-RU"/>
        </w:rPr>
        <w:t>Дейкстры</w:t>
      </w:r>
      <w:proofErr w:type="spellEnd"/>
      <w:r w:rsidRPr="00017AD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D665B8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14:paraId="1AD2361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14:paraId="0D71E75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14:paraId="65C516C0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14:paraId="5506A04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14:paraId="7A3FF6D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02EEA780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14:paraId="189C8EE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14:paraId="4923E12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14:paraId="0080A75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14:paraId="629FEA0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14:paraId="2BE2D8D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14:paraId="38A515B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017AD5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14:paraId="303F832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14:paraId="0F97F97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14:paraId="544A12D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Многослойные изображения. Текстовые слои. Маска слоя. Каналы.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Сохранение выделенной области. </w:t>
      </w:r>
      <w:r w:rsidRPr="00017AD5">
        <w:rPr>
          <w:rFonts w:ascii="Times New Roman" w:hAnsi="Times New Roman"/>
          <w:color w:val="000000"/>
          <w:sz w:val="28"/>
          <w:lang w:val="ru-RU"/>
        </w:rPr>
        <w:t>Подготовка иллюстраций для веб-сайтов. Анимированные изображения.</w:t>
      </w:r>
    </w:p>
    <w:p w14:paraId="38C175F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Векторная графика. Примитивы. Изменение порядка элементов. Выравнивание, распределение. 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Группировка. Кривые. Форматы векторных рисунков. </w:t>
      </w:r>
      <w:r w:rsidRPr="00017AD5">
        <w:rPr>
          <w:rFonts w:ascii="Times New Roman" w:hAnsi="Times New Roman"/>
          <w:color w:val="000000"/>
          <w:sz w:val="28"/>
          <w:lang w:val="ru-RU"/>
        </w:rPr>
        <w:t>Использование контуров. Векторизация растровых изображений.</w:t>
      </w:r>
    </w:p>
    <w:p w14:paraId="70D7062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редактирования трёхмерных моделей. Сеточные модели. Материалы. Моделирование источников освещения. Камеры. </w:t>
      </w:r>
      <w:r w:rsidRPr="00E7570D">
        <w:rPr>
          <w:rFonts w:ascii="Times New Roman" w:hAnsi="Times New Roman"/>
          <w:color w:val="000000"/>
          <w:sz w:val="28"/>
          <w:lang w:val="ru-RU"/>
        </w:rPr>
        <w:t>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E7570D">
        <w:rPr>
          <w:rFonts w:ascii="Times New Roman" w:hAnsi="Times New Roman"/>
          <w:color w:val="000000"/>
          <w:sz w:val="28"/>
          <w:lang w:val="ru-RU"/>
        </w:rPr>
        <w:t xml:space="preserve">-принтеры). </w:t>
      </w:r>
      <w:r w:rsidRPr="00017AD5">
        <w:rPr>
          <w:rFonts w:ascii="Times New Roman" w:hAnsi="Times New Roman"/>
          <w:color w:val="000000"/>
          <w:sz w:val="28"/>
          <w:lang w:val="ru-RU"/>
        </w:rPr>
        <w:t>Понятие о виртуальной реальности и дополненной реальности.</w:t>
      </w:r>
    </w:p>
    <w:p w14:paraId="0413F152" w14:textId="77777777" w:rsidR="00CC583D" w:rsidRPr="00017AD5" w:rsidRDefault="00CC583D" w:rsidP="00017AD5">
      <w:pPr>
        <w:ind w:left="120"/>
        <w:rPr>
          <w:lang w:val="ru-RU"/>
        </w:rPr>
        <w:sectPr w:rsidR="00CC583D" w:rsidRPr="00017AD5" w:rsidSect="00A80136">
          <w:pgSz w:w="11906" w:h="16383"/>
          <w:pgMar w:top="426" w:right="566" w:bottom="568" w:left="1418" w:header="720" w:footer="720" w:gutter="0"/>
          <w:cols w:space="720"/>
        </w:sectPr>
      </w:pPr>
    </w:p>
    <w:p w14:paraId="0C1D80AD" w14:textId="77777777" w:rsidR="00CC583D" w:rsidRPr="00A80136" w:rsidRDefault="00017AD5" w:rsidP="00017AD5">
      <w:pPr>
        <w:spacing w:after="0" w:line="264" w:lineRule="auto"/>
        <w:ind w:left="120"/>
        <w:jc w:val="both"/>
        <w:rPr>
          <w:b/>
          <w:i/>
          <w:lang w:val="ru-RU"/>
        </w:rPr>
      </w:pPr>
      <w:bookmarkStart w:id="4" w:name="block-12405403"/>
      <w:bookmarkEnd w:id="3"/>
      <w:r w:rsidRPr="00A80136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14:paraId="62DE34ED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01A15E44" w14:textId="77777777" w:rsidR="00CC583D" w:rsidRPr="00017AD5" w:rsidRDefault="00017AD5" w:rsidP="00017AD5">
      <w:pPr>
        <w:spacing w:after="0" w:line="264" w:lineRule="auto"/>
        <w:ind w:left="120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6A9F4FA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6127DCF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14:paraId="51557D6F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57B9F13A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1368191C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1B981540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3473F611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FB3BE65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0D9C08D4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360B6237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6DC3B078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0755D94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037DC2BB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0AA4210E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14:paraId="5594D480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49A9181A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14:paraId="770E82F8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2C36905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1DA0A149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36583767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715238A4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A53DDB1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E6CC1B6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D507168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021B7A3A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732CB592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153E8C38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B95F339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017AD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017AD5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62A091FE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017AD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450DB7A2" w14:textId="77777777" w:rsidR="00CC583D" w:rsidRPr="00017AD5" w:rsidRDefault="00017AD5" w:rsidP="00EB2B58">
      <w:pPr>
        <w:spacing w:after="0" w:line="264" w:lineRule="auto"/>
        <w:ind w:left="119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017AD5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14:paraId="3A4A8D15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59132031" w14:textId="77777777" w:rsidR="00CC583D" w:rsidRPr="00017AD5" w:rsidRDefault="00017AD5" w:rsidP="00017AD5">
      <w:pPr>
        <w:spacing w:after="0" w:line="264" w:lineRule="auto"/>
        <w:ind w:left="120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DC6CF2B" w14:textId="77777777" w:rsidR="00CC583D" w:rsidRPr="00017AD5" w:rsidRDefault="00CC583D" w:rsidP="00017AD5">
      <w:pPr>
        <w:spacing w:after="0" w:line="264" w:lineRule="auto"/>
        <w:ind w:left="120"/>
        <w:jc w:val="both"/>
        <w:rPr>
          <w:lang w:val="ru-RU"/>
        </w:rPr>
      </w:pPr>
    </w:p>
    <w:p w14:paraId="5F06768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15FD9440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3C2D1D1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9C2AE6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CA9D9E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14:paraId="0B19FC2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7EEBB16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33015D3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14:paraId="5662B63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23F539A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11B1245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53CCF12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784D530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4977A4F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0E0054C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DC1F15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14:paraId="5455AC7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5C7359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765FB73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103F52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1FE1642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24CB73A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2C2168F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14:paraId="18C4E9F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55510DA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2184FCA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5DE909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65D50C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14:paraId="04F112C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F69208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6F11872C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0E7BA2A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81C1B04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2945385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5F8EBA1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0186F54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317D741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14:paraId="34DBB6D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6C02B16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3E5BD92D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64A76A0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059BE18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4828582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ECAB50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518F6D6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6645060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516C2B7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DCB9393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45E93C1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lastRenderedPageBreak/>
        <w:t>1) самоорганизация:</w:t>
      </w:r>
    </w:p>
    <w:p w14:paraId="1FB3992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807094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0FB53F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54D0F18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6ECF078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1761DD4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072CF0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6F7CF80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28446FD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6482C38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14:paraId="0794C02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709C806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3EF66F9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0F22F59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B34EC50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485A8AF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5491C74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779796D5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0D825C9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5D280153" w14:textId="77777777" w:rsidR="00CC583D" w:rsidRPr="00017AD5" w:rsidRDefault="00CC583D" w:rsidP="00EB2B58">
      <w:pPr>
        <w:spacing w:after="0" w:line="264" w:lineRule="auto"/>
        <w:ind w:left="120" w:firstLine="709"/>
        <w:jc w:val="both"/>
        <w:rPr>
          <w:lang w:val="ru-RU"/>
        </w:rPr>
      </w:pPr>
    </w:p>
    <w:p w14:paraId="62C7A48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017AD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1FFF543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214E89EA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5D0D97D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</w:t>
      </w: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данных, выбор и/или построение модели, преобразование данных, визуализация данных, интерпретация результатов;</w:t>
      </w:r>
    </w:p>
    <w:p w14:paraId="6D8812E3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849763E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14:paraId="5549F20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14:paraId="10D6D7A7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14:paraId="1D1BE4B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14:paraId="5222A336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14:paraId="15DC412F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14:paraId="3DBD7780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14:paraId="289E31A8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17AD5">
        <w:rPr>
          <w:rFonts w:ascii="Times New Roman" w:hAnsi="Times New Roman"/>
          <w:color w:val="000000"/>
          <w:sz w:val="28"/>
          <w:lang w:val="ru-RU"/>
        </w:rPr>
        <w:t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14:paraId="57E3D0C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59CE08FC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14:paraId="503B9472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017AD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17AD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14:paraId="18BABEA5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14:paraId="4F3082A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14:paraId="1310274B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14:paraId="6DC022B0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14:paraId="7EFFADD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</w:t>
      </w:r>
      <w:r w:rsidRPr="00017AD5">
        <w:rPr>
          <w:rFonts w:ascii="Times New Roman" w:hAnsi="Times New Roman"/>
          <w:color w:val="000000"/>
          <w:sz w:val="28"/>
          <w:lang w:val="ru-RU"/>
        </w:rPr>
        <w:lastRenderedPageBreak/>
        <w:t>записей в базе данных, наполнять разработанную базу данных) и справочные системы;</w:t>
      </w:r>
    </w:p>
    <w:p w14:paraId="31BD5E09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48CD5104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14:paraId="07A9E6D1" w14:textId="77777777" w:rsidR="00CC583D" w:rsidRPr="00017AD5" w:rsidRDefault="00017AD5" w:rsidP="00EB2B58">
      <w:pPr>
        <w:spacing w:after="0" w:line="264" w:lineRule="auto"/>
        <w:ind w:left="120" w:firstLine="709"/>
        <w:jc w:val="both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14:paraId="1C0883AB" w14:textId="77777777" w:rsidR="00CC583D" w:rsidRPr="00017AD5" w:rsidRDefault="00CC583D" w:rsidP="00EB2B58">
      <w:pPr>
        <w:ind w:left="120" w:firstLine="709"/>
        <w:rPr>
          <w:lang w:val="ru-RU"/>
        </w:rPr>
        <w:sectPr w:rsidR="00CC583D" w:rsidRPr="00017AD5" w:rsidSect="00A80136">
          <w:pgSz w:w="11906" w:h="16383"/>
          <w:pgMar w:top="426" w:right="708" w:bottom="142" w:left="1418" w:header="720" w:footer="720" w:gutter="0"/>
          <w:cols w:space="720"/>
        </w:sectPr>
      </w:pPr>
    </w:p>
    <w:p w14:paraId="0DB00340" w14:textId="77777777" w:rsidR="00CC583D" w:rsidRDefault="00017AD5" w:rsidP="00017AD5">
      <w:pPr>
        <w:spacing w:after="0"/>
        <w:ind w:left="120"/>
      </w:pPr>
      <w:bookmarkStart w:id="5" w:name="block-12405404"/>
      <w:bookmarkEnd w:id="4"/>
      <w:r w:rsidRPr="00017A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47976B5" w14:textId="77777777" w:rsidR="00CC583D" w:rsidRDefault="00017AD5" w:rsidP="00017A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26"/>
        <w:gridCol w:w="1548"/>
        <w:gridCol w:w="1826"/>
        <w:gridCol w:w="1895"/>
        <w:gridCol w:w="2670"/>
      </w:tblGrid>
      <w:tr w:rsidR="00CC583D" w14:paraId="7E1E61A9" w14:textId="77777777" w:rsidTr="00A80136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CBCA0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126B4C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462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AB2D0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EA7CDF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C5340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8DEA9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32BA35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F058405" w14:textId="77777777" w:rsidTr="00A801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58B80" w14:textId="77777777" w:rsidR="00CC583D" w:rsidRDefault="00CC583D" w:rsidP="00017AD5">
            <w:pPr>
              <w:ind w:left="12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5981F" w14:textId="77777777" w:rsidR="00CC583D" w:rsidRDefault="00CC583D" w:rsidP="00017AD5">
            <w:pPr>
              <w:ind w:left="120"/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979C96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F92A3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7C194F7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0AFA79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A37D73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490C90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73BC23" w14:textId="77777777" w:rsidR="00CC583D" w:rsidRDefault="00CC583D" w:rsidP="00017AD5">
            <w:pPr>
              <w:ind w:left="120"/>
            </w:pPr>
          </w:p>
        </w:tc>
      </w:tr>
      <w:tr w:rsidR="00CC583D" w14:paraId="43C7F0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A6B70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C583D" w14:paraId="7A16C867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85E014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796499B2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36940BF" w14:textId="77777777" w:rsidR="00CC583D" w:rsidRDefault="00017AD5" w:rsidP="00253157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7E5954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D9BF5D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33241E5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13DB195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7130BE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10BD94B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3FDD4A4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4BD373F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0A14A32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C3A92B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CC575D6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6D28E9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36B56BF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8FB70D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123E17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88D360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5F3D74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1F82999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E4685C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3286366C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1E2A9FE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4FA0708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909E38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B6A8EE0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482EEB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60C71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3C2CEF2" w14:textId="77777777" w:rsidR="00CC583D" w:rsidRPr="00253157" w:rsidRDefault="00017AD5" w:rsidP="00253157">
            <w:pPr>
              <w:spacing w:after="0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89CA9E" w14:textId="77777777" w:rsidR="00CC583D" w:rsidRDefault="00CC583D" w:rsidP="00017AD5">
            <w:pPr>
              <w:ind w:left="120"/>
            </w:pPr>
          </w:p>
        </w:tc>
      </w:tr>
      <w:tr w:rsidR="00CC583D" w14:paraId="7FB8C7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18566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C583D" w14:paraId="2A7FF4CF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EB918A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4DF4DF3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623511D" w14:textId="77777777" w:rsidR="00CC583D" w:rsidRPr="00253157" w:rsidRDefault="00017AD5" w:rsidP="000E1AAD">
            <w:pPr>
              <w:spacing w:after="0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53EB981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1037241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E706FDB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45617982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9DF714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5C09A6F4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956C9A3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1825AB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0DFED7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9A68C4F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FA0C2B3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77F3CA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7746B6F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арифметика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EE736CA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372DE1C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63BC65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34EE24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4B6015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5A555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5881438" w14:textId="77777777" w:rsidR="00CC583D" w:rsidRDefault="00253157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017A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7C4B42" w14:textId="77777777" w:rsidR="00CC583D" w:rsidRDefault="00CC583D" w:rsidP="00017AD5">
            <w:pPr>
              <w:ind w:left="120"/>
            </w:pPr>
          </w:p>
        </w:tc>
      </w:tr>
      <w:tr w:rsidR="00CC583D" w14:paraId="3D8BD9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2744EC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C583D" w14:paraId="3629739D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932D69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6E5F6C1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DC2BD9E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2F13BA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4B89522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225526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25508288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F451B9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4940234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Вспомогательные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C9565D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4A70617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457D7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002321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3ABA11A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CAC513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19B421C4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E8028EE" w14:textId="77777777" w:rsidR="00CC583D" w:rsidRDefault="00253157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17A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05AF0C4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777B7A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6CD0E55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B3AB052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A505490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16C8E45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3EDABA3" w14:textId="77777777" w:rsidR="00CC583D" w:rsidRDefault="00253157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017AD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3FDE5C9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5093C90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094E5A4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4130A487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58B41A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1A61C9D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488AC06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7A3C2C2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7175F8E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5DAAD21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3558E5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24AB3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3C8D3C3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70D2EE" w14:textId="77777777" w:rsidR="00CC583D" w:rsidRDefault="00CC583D" w:rsidP="00017AD5">
            <w:pPr>
              <w:ind w:left="120"/>
            </w:pPr>
          </w:p>
        </w:tc>
      </w:tr>
      <w:tr w:rsidR="00CC583D" w14:paraId="73C15C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61A9F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583D" w14:paraId="7A044121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C10995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03D7FCEC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00E9A71" w14:textId="77777777" w:rsidR="00CC583D" w:rsidRPr="00253157" w:rsidRDefault="00017AD5" w:rsidP="00253157">
            <w:pPr>
              <w:spacing w:after="0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B47971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47B8C5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2C2E627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2D613011" w14:textId="77777777" w:rsidTr="00A80136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0437C7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26" w:type="dxa"/>
            <w:tcMar>
              <w:top w:w="50" w:type="dxa"/>
              <w:left w:w="100" w:type="dxa"/>
            </w:tcMar>
            <w:vAlign w:val="center"/>
          </w:tcPr>
          <w:p w14:paraId="080A7CE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5659E8E" w14:textId="77777777" w:rsidR="00CC583D" w:rsidRDefault="00017AD5" w:rsidP="00253157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768066C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36F2EAA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0210247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077F4778" w14:textId="77777777" w:rsidTr="00A80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7DC09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7520E1C" w14:textId="77777777" w:rsidR="00CC583D" w:rsidRPr="00253157" w:rsidRDefault="00017AD5" w:rsidP="00253157">
            <w:pPr>
              <w:spacing w:after="0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5315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51F43D49" w14:textId="77777777" w:rsidR="00CC583D" w:rsidRDefault="00CC583D" w:rsidP="00017AD5">
            <w:pPr>
              <w:spacing w:after="0"/>
              <w:ind w:left="120"/>
              <w:jc w:val="center"/>
            </w:pP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1DFEFB0" w14:textId="77777777" w:rsidR="00CC583D" w:rsidRDefault="00CC583D" w:rsidP="00017AD5">
            <w:pPr>
              <w:spacing w:after="0"/>
              <w:ind w:left="120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6FB086F" w14:textId="77777777" w:rsidR="00CC583D" w:rsidRDefault="00CC583D" w:rsidP="00017AD5">
            <w:pPr>
              <w:ind w:left="120"/>
            </w:pPr>
          </w:p>
        </w:tc>
      </w:tr>
      <w:tr w:rsidR="00CC583D" w14:paraId="466C7531" w14:textId="77777777" w:rsidTr="00A801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5827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7CAC7BA" w14:textId="77777777" w:rsidR="00CC583D" w:rsidRDefault="00017AD5" w:rsidP="000E1AAD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26" w:type="dxa"/>
            <w:tcMar>
              <w:top w:w="50" w:type="dxa"/>
              <w:left w:w="100" w:type="dxa"/>
            </w:tcMar>
            <w:vAlign w:val="center"/>
          </w:tcPr>
          <w:p w14:paraId="195D02C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5" w:type="dxa"/>
            <w:tcMar>
              <w:top w:w="50" w:type="dxa"/>
              <w:left w:w="100" w:type="dxa"/>
            </w:tcMar>
            <w:vAlign w:val="center"/>
          </w:tcPr>
          <w:p w14:paraId="203FC4A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686EB8" w14:textId="77777777" w:rsidR="00CC583D" w:rsidRDefault="00CC583D" w:rsidP="00017AD5">
            <w:pPr>
              <w:ind w:left="120"/>
            </w:pPr>
          </w:p>
        </w:tc>
      </w:tr>
    </w:tbl>
    <w:p w14:paraId="49D8A54D" w14:textId="77777777" w:rsidR="00CC583D" w:rsidRDefault="00CC583D" w:rsidP="00017AD5">
      <w:pPr>
        <w:ind w:left="120"/>
        <w:sectPr w:rsidR="00CC583D" w:rsidSect="00017AD5">
          <w:pgSz w:w="16383" w:h="11906" w:orient="landscape"/>
          <w:pgMar w:top="1134" w:right="708" w:bottom="1134" w:left="1701" w:header="720" w:footer="720" w:gutter="0"/>
          <w:cols w:space="720"/>
        </w:sectPr>
      </w:pPr>
    </w:p>
    <w:p w14:paraId="174A6646" w14:textId="77777777" w:rsidR="00CC583D" w:rsidRDefault="00017AD5" w:rsidP="00017A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5292"/>
        <w:gridCol w:w="1134"/>
        <w:gridCol w:w="1843"/>
        <w:gridCol w:w="1985"/>
        <w:gridCol w:w="2299"/>
      </w:tblGrid>
      <w:tr w:rsidR="00CC583D" w14:paraId="2436C222" w14:textId="77777777" w:rsidTr="00A80136">
        <w:trPr>
          <w:trHeight w:val="144"/>
          <w:tblCellSpacing w:w="20" w:type="nil"/>
        </w:trPr>
        <w:tc>
          <w:tcPr>
            <w:tcW w:w="10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42431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1514B6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5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862E9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87417D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4962" w:type="dxa"/>
            <w:gridSpan w:val="3"/>
            <w:tcMar>
              <w:top w:w="50" w:type="dxa"/>
              <w:left w:w="100" w:type="dxa"/>
            </w:tcMar>
            <w:vAlign w:val="center"/>
          </w:tcPr>
          <w:p w14:paraId="5DE81EC4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F1348C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79B58D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2C58C6E6" w14:textId="77777777" w:rsidTr="00A80136">
        <w:trPr>
          <w:trHeight w:val="144"/>
          <w:tblCellSpacing w:w="20" w:type="nil"/>
        </w:trPr>
        <w:tc>
          <w:tcPr>
            <w:tcW w:w="10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25902" w14:textId="77777777" w:rsidR="00CC583D" w:rsidRDefault="00CC583D" w:rsidP="00017AD5">
            <w:pPr>
              <w:ind w:left="120"/>
            </w:pPr>
          </w:p>
        </w:tc>
        <w:tc>
          <w:tcPr>
            <w:tcW w:w="52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DD8695" w14:textId="77777777" w:rsidR="00CC583D" w:rsidRDefault="00CC583D" w:rsidP="00017AD5">
            <w:pPr>
              <w:ind w:left="120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A80C85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926CA6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5EFB3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D93252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E6C417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19401C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22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BD5AFF" w14:textId="77777777" w:rsidR="00CC583D" w:rsidRDefault="00CC583D" w:rsidP="00017AD5">
            <w:pPr>
              <w:ind w:left="120"/>
            </w:pPr>
          </w:p>
        </w:tc>
      </w:tr>
      <w:tr w:rsidR="00CC583D" w14:paraId="1459B837" w14:textId="77777777" w:rsidTr="00A80136">
        <w:trPr>
          <w:trHeight w:val="144"/>
          <w:tblCellSpacing w:w="20" w:type="nil"/>
        </w:trPr>
        <w:tc>
          <w:tcPr>
            <w:tcW w:w="13598" w:type="dxa"/>
            <w:gridSpan w:val="6"/>
            <w:tcMar>
              <w:top w:w="50" w:type="dxa"/>
              <w:left w:w="100" w:type="dxa"/>
            </w:tcMar>
            <w:vAlign w:val="center"/>
          </w:tcPr>
          <w:p w14:paraId="64D32C5C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C583D" w14:paraId="2D53DA72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FCD3F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0E5BCD1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2D7036D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AB6F4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4D8A1E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5C6F939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28AF54F8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4F01FF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0B07AE7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BD9DC5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5A566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5B24E7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147A08C6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6DE0B877" w14:textId="77777777" w:rsidTr="00A80136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695B7B0B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8C43BD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7" w:type="dxa"/>
            <w:gridSpan w:val="3"/>
            <w:tcMar>
              <w:top w:w="50" w:type="dxa"/>
              <w:left w:w="100" w:type="dxa"/>
            </w:tcMar>
            <w:vAlign w:val="center"/>
          </w:tcPr>
          <w:p w14:paraId="210F9556" w14:textId="77777777" w:rsidR="00CC583D" w:rsidRDefault="00CC583D" w:rsidP="00017AD5">
            <w:pPr>
              <w:ind w:left="120"/>
            </w:pPr>
          </w:p>
        </w:tc>
      </w:tr>
      <w:tr w:rsidR="00CC583D" w14:paraId="7BEFC73F" w14:textId="77777777" w:rsidTr="00A80136">
        <w:trPr>
          <w:trHeight w:val="144"/>
          <w:tblCellSpacing w:w="20" w:type="nil"/>
        </w:trPr>
        <w:tc>
          <w:tcPr>
            <w:tcW w:w="13598" w:type="dxa"/>
            <w:gridSpan w:val="6"/>
            <w:tcMar>
              <w:top w:w="50" w:type="dxa"/>
              <w:left w:w="100" w:type="dxa"/>
            </w:tcMar>
            <w:vAlign w:val="center"/>
          </w:tcPr>
          <w:p w14:paraId="61119E3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C583D" w14:paraId="6037CC29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BBB43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13FDBDC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658728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FECE8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F46692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4B3C37DC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3AB6BF05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7A0278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3619F9DB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9311CA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E1E33F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BBA24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44D760D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7092536D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FCAE4A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75B3B41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1097C6" w14:textId="77777777" w:rsidR="00CC583D" w:rsidRDefault="00017AD5" w:rsidP="000E1AAD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99B2A1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0A9D5A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5E76045D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599F3897" w14:textId="77777777" w:rsidTr="00A80136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38976F2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906DC2" w14:textId="77777777" w:rsidR="00CC583D" w:rsidRPr="00676D7E" w:rsidRDefault="00017AD5" w:rsidP="00676D7E">
            <w:pPr>
              <w:spacing w:after="0"/>
              <w:ind w:left="12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76D7E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6127" w:type="dxa"/>
            <w:gridSpan w:val="3"/>
            <w:tcMar>
              <w:top w:w="50" w:type="dxa"/>
              <w:left w:w="100" w:type="dxa"/>
            </w:tcMar>
            <w:vAlign w:val="center"/>
          </w:tcPr>
          <w:p w14:paraId="53CF7A9A" w14:textId="77777777" w:rsidR="00CC583D" w:rsidRDefault="00CC583D" w:rsidP="00017AD5">
            <w:pPr>
              <w:ind w:left="120"/>
            </w:pPr>
          </w:p>
        </w:tc>
      </w:tr>
      <w:tr w:rsidR="00CC583D" w14:paraId="6F84512F" w14:textId="77777777" w:rsidTr="00A80136">
        <w:trPr>
          <w:trHeight w:val="144"/>
          <w:tblCellSpacing w:w="20" w:type="nil"/>
        </w:trPr>
        <w:tc>
          <w:tcPr>
            <w:tcW w:w="13598" w:type="dxa"/>
            <w:gridSpan w:val="6"/>
            <w:tcMar>
              <w:top w:w="50" w:type="dxa"/>
              <w:left w:w="100" w:type="dxa"/>
            </w:tcMar>
            <w:vAlign w:val="center"/>
          </w:tcPr>
          <w:p w14:paraId="4C4AE01B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C583D" w14:paraId="61B6242E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2B6F0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17507D6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E6871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D884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4E974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A0E4D3F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564F113D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396DEB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6DE9E7F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73F8D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1F414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F18187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A6F2E46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0D435BFE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2553AE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0AC0D54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2C200B2" w14:textId="77777777" w:rsidR="00CC583D" w:rsidRDefault="00017AD5" w:rsidP="00676D7E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676D7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A17D9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95BC3E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30782C2C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31EA6063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C2CE81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11D11C9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41A88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EB830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10DCB8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944DD4C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0E5A9C84" w14:textId="77777777" w:rsidTr="00A80136">
        <w:trPr>
          <w:trHeight w:val="144"/>
          <w:tblCellSpacing w:w="20" w:type="nil"/>
        </w:trPr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8088A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5292" w:type="dxa"/>
            <w:tcMar>
              <w:top w:w="50" w:type="dxa"/>
              <w:left w:w="100" w:type="dxa"/>
            </w:tcMar>
            <w:vAlign w:val="center"/>
          </w:tcPr>
          <w:p w14:paraId="69071FD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5E0B0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DB0F3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E3D03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0BB73435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17FF45C9" w14:textId="77777777" w:rsidTr="00A80136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45331D7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FE29D5" w14:textId="77777777" w:rsidR="00CC583D" w:rsidRDefault="00017AD5" w:rsidP="00676D7E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76D7E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7" w:type="dxa"/>
            <w:gridSpan w:val="3"/>
            <w:tcMar>
              <w:top w:w="50" w:type="dxa"/>
              <w:left w:w="100" w:type="dxa"/>
            </w:tcMar>
            <w:vAlign w:val="center"/>
          </w:tcPr>
          <w:p w14:paraId="3597B4C9" w14:textId="77777777" w:rsidR="00CC583D" w:rsidRDefault="00CC583D" w:rsidP="00017AD5">
            <w:pPr>
              <w:ind w:left="120"/>
            </w:pPr>
          </w:p>
        </w:tc>
      </w:tr>
      <w:tr w:rsidR="00CC583D" w14:paraId="788AAA27" w14:textId="77777777" w:rsidTr="00A80136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3724DD6D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4F7B49" w14:textId="77777777" w:rsidR="00CC583D" w:rsidRDefault="00CC583D" w:rsidP="00017AD5">
            <w:pPr>
              <w:spacing w:after="0"/>
              <w:ind w:left="120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396D72" w14:textId="77777777" w:rsidR="00CC583D" w:rsidRDefault="00CC583D" w:rsidP="00017AD5">
            <w:pPr>
              <w:spacing w:after="0"/>
              <w:ind w:left="120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62884A9" w14:textId="77777777" w:rsidR="00CC583D" w:rsidRDefault="00CC583D" w:rsidP="00017AD5">
            <w:pPr>
              <w:spacing w:after="0"/>
              <w:ind w:left="120"/>
              <w:jc w:val="center"/>
            </w:pP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7B75FD7D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1F00A17D" w14:textId="77777777" w:rsidTr="00A80136">
        <w:trPr>
          <w:trHeight w:val="144"/>
          <w:tblCellSpacing w:w="20" w:type="nil"/>
        </w:trPr>
        <w:tc>
          <w:tcPr>
            <w:tcW w:w="6337" w:type="dxa"/>
            <w:gridSpan w:val="2"/>
            <w:tcMar>
              <w:top w:w="50" w:type="dxa"/>
              <w:left w:w="100" w:type="dxa"/>
            </w:tcMar>
            <w:vAlign w:val="center"/>
          </w:tcPr>
          <w:p w14:paraId="7AAEA33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8B83100" w14:textId="77777777" w:rsidR="00CC583D" w:rsidRDefault="00017AD5" w:rsidP="000E1AAD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E1AAD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3C938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7F3B92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2299" w:type="dxa"/>
            <w:tcMar>
              <w:top w:w="50" w:type="dxa"/>
              <w:left w:w="100" w:type="dxa"/>
            </w:tcMar>
            <w:vAlign w:val="center"/>
          </w:tcPr>
          <w:p w14:paraId="6C128EE4" w14:textId="77777777" w:rsidR="00CC583D" w:rsidRDefault="00CC583D" w:rsidP="00017AD5">
            <w:pPr>
              <w:ind w:left="120"/>
            </w:pPr>
          </w:p>
        </w:tc>
      </w:tr>
    </w:tbl>
    <w:p w14:paraId="763FF82C" w14:textId="77777777" w:rsidR="00CC583D" w:rsidRDefault="00CC583D" w:rsidP="00017AD5">
      <w:pPr>
        <w:ind w:left="120"/>
        <w:sectPr w:rsidR="00CC583D" w:rsidSect="00A80136">
          <w:pgSz w:w="16383" w:h="11906" w:orient="landscape"/>
          <w:pgMar w:top="426" w:right="708" w:bottom="1134" w:left="1701" w:header="720" w:footer="720" w:gutter="0"/>
          <w:cols w:space="720"/>
        </w:sectPr>
      </w:pPr>
    </w:p>
    <w:p w14:paraId="0F209FEE" w14:textId="77777777" w:rsidR="00CC583D" w:rsidRDefault="00017AD5" w:rsidP="00017AD5">
      <w:pPr>
        <w:spacing w:after="0"/>
        <w:ind w:left="120"/>
      </w:pPr>
      <w:bookmarkStart w:id="6" w:name="block-124054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1A42F52" w14:textId="77777777" w:rsidR="00CC583D" w:rsidRDefault="00017AD5" w:rsidP="00017A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6870"/>
        <w:gridCol w:w="1276"/>
        <w:gridCol w:w="1843"/>
        <w:gridCol w:w="1983"/>
      </w:tblGrid>
      <w:tr w:rsidR="00CC583D" w14:paraId="591F0C13" w14:textId="77777777" w:rsidTr="00A80136">
        <w:trPr>
          <w:trHeight w:val="144"/>
          <w:tblCellSpacing w:w="20" w:type="nil"/>
        </w:trPr>
        <w:tc>
          <w:tcPr>
            <w:tcW w:w="1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B8500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E30478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68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2F46F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C21D43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5102" w:type="dxa"/>
            <w:gridSpan w:val="3"/>
            <w:tcMar>
              <w:top w:w="50" w:type="dxa"/>
              <w:left w:w="100" w:type="dxa"/>
            </w:tcMar>
            <w:vAlign w:val="center"/>
          </w:tcPr>
          <w:p w14:paraId="40E981A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C583D" w14:paraId="18AE47CA" w14:textId="77777777" w:rsidTr="00A80136">
        <w:trPr>
          <w:trHeight w:val="144"/>
          <w:tblCellSpacing w:w="20" w:type="nil"/>
        </w:trPr>
        <w:tc>
          <w:tcPr>
            <w:tcW w:w="11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F2825" w14:textId="77777777" w:rsidR="00CC583D" w:rsidRDefault="00CC583D" w:rsidP="00017AD5">
            <w:pPr>
              <w:ind w:left="120"/>
            </w:pPr>
          </w:p>
        </w:tc>
        <w:tc>
          <w:tcPr>
            <w:tcW w:w="6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53D4DB" w14:textId="77777777" w:rsidR="00CC583D" w:rsidRDefault="00CC583D" w:rsidP="00017AD5">
            <w:pPr>
              <w:ind w:left="120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199EF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F52A0C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5AFBE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7EBC56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70C0CE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57D5B4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48AD9AB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104CB5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FFA13A9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D11DD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7202E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CE6ADF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8B312D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715A6E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4B1349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D3AD5E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2BD07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CEA044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7B2C57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8E60C3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C701CA2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4074D9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38726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B8A678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2E074CE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04F3AA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A8913B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процессором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C7576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70320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C3B1D5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C4880F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7EDEE8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DE3CBB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BFBB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C3433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AF74CC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633DBE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488A9D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9E8B80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FE9E33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BE0DD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826DE8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B81C3C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E88E8B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5558C2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EF7B4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5A3AD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B8F822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8AE8B8E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C41660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3F3798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88F95F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D36B2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4C1C4F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3EC3AD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B2C8D2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730888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BF1AD8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9C019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8F6ECE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D3A147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899C51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E2AB051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BAC64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6565EA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A78F41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D5A0F0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830E75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727A5AF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70C037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ECC9D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108E58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DE72B9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2FF9F7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39488D1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451A0C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92C17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B141E9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F1F6AA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880801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4C002B2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компьютерных сетей.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протоколы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53453E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83E5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5F690D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5994AC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34AC39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63E193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598CD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7D3A1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C29AB3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ABF6FFE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4D73F5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0A5AE2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177EF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6F81F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7D969D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16D0B3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D38574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578861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администрирование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BC4D7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F56BE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F3A7A2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78C1B4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F5385F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247E1F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B3F31B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8225C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FEF39E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7E8536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4FEF83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484264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BD274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99363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3C2EC1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E2CBD01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6D5361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C88103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E36A0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68144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0DE609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C1DC692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55B86A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349DD3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"Антивирусные программы"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B71B1B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97BC2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219A0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66443467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D57C38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AF5E35F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2083C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6B97E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2B0088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2688CC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19B3BF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B57754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3BE24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6415A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B9EB3E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9F7661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FED31F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9A2A6B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шифрования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RSA.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Стеганография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FE3DB4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612B1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1BEA61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DB91B67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313C1F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80408A1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CBC64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83728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6CE91B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3D46AB4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15D3D6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10A2D9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835C6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7CF33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48BABB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B74CDB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B256D9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5E995B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D225EB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991B6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EBE093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2A8675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B05933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FED90B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D6110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A5905A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439A62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80DBD70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1910C0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4886FA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</w:t>
            </w:r>
            <w:proofErr w:type="spellStart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Фано</w:t>
            </w:r>
            <w:proofErr w:type="spellEnd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30D34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25402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51BD6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DD590BB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229488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4D050E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6BBF93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455A52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4ACA22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76123F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51E126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DB4C34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B5183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6E0AF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8A830B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FCC889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4AE560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F2768C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EBFF3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AA1DF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E4D8AA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18AABA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04A1395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82082D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481E3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BCE37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06F869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B1454A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FE77E5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EE64ED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46C13E7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4477C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AB41EF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FE86B9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601491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A5EB67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E8B311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E7708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5D60E1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648E23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2745FC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58AA8D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37CE4C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616C8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98C4BE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0798984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51B372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01F2DE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уравновешенная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31D2B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6E56E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D07D4B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DDC7C3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19D568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C0D877B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Двоично-десятичная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135EF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2FD99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EBA585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F2B24C0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E9720A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6CB8C9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DE51D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F70A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0678A2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1CEB32B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52DB0E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4E7FE3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0F255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196E4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5A764B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2D2A392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1BC3C9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D6CF04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4BA17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B7D8CB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A8B734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3045A99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5D9C8A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EF41D89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кодирование. Форматы файлов.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Фрактальная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1E13A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E56D8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EA8796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809E5F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B883C3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47B819F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12870A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777745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CB7F3A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AD87544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EC792E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95B6E2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39E130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4BEDB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5EB9C4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4DE234E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D178120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9C1972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2D03D4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9CBE10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D83A1C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F978F1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A141AB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051E36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8DC94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6E663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853BD7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B3723BF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45A171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F339E4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4AC42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531FB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CF5C29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16A08E8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0D63513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62EB9E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«Построение и анализ таблиц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истинности в табличном процессоре»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99F1C2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08BFD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2B47E9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376A2302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BE464D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3FDDE5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4816C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9DF84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4499F1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70146E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DCDD24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C0938D9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8D6C04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9AA59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4CFE7E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FB5E38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70A545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252D64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F2B2D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C2B3A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B73ACB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298FE3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FE5FC2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507E6E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B31C0E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EC20BF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5532AA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0510EB8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25CABC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837463E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8E748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19BEE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DBE806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F76A4C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0AE62E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D157C1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45F9A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86AB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05CB41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808B52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59B99B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D64E942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3555267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4739E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685D9F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4442D47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11A3E6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6D9003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Триггер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Многоразрядный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DE8F43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ED1C4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F636C7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99555C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689CAC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F35AAF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EC515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F97CB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A32CAA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6CF0EA2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10805A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BCE0CD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ACF9C4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AA1EA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E672A5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609A73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00715950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77BFA4D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разрядной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сетки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3E243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FFC82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BAD650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C1126B8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B6150F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F6BAEA1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117385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2D96A8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9D784D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F571027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907342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469088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Побитовые логические операции. Логический, арифметический и циклический сдвиги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77D6C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77D76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C8E6F7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72BE71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A13A5F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ED31A6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A885D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23210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5B6216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AE6507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A4D87E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B631F8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и хранение в памяти компьютера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вещественных чисел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4BE497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314A9D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AC3F6F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B2CE49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0AA1DA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93F840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B7DE0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CCD66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EEF3E1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807055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44A93E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C19DCD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739F39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43506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27184F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5570353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0064E65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9E5B4F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5BDF9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9C874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EFDB0B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D82A44F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CB7552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04B8E6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DA2738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36329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640C2E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084CBA1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7E65CF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B8949B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CDDF77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A6AEE4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3445BD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D61DD62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184CEF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F056EE4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E7BF66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A86B2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C24085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A289AF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E76CD4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EADB3A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D1AA2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7901D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347879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70812B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2CD048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E33043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345CD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D953F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976A0E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EAC37A8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BC2CAE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AEFB4C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8F6DF2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DACE9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234CD1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1C7065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FDFF52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DCBEFAC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B6568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233A7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3878A0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6CC35A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B4BCCC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5FB50C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55680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27ADDB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E99A14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5467816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332DE8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18F7D8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CF0BB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A005DD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B1DE77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4C635F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B79970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02A3690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20196BF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010FB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DC54A7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CDF175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310CE7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6CDC2F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натуральных чисел с использованием циклов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EBD2A6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A0FFBB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237AC7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EC5A49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58EFF2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9DE7A5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70938C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7D3C87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2BF44F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233BC9A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F487EE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B3A929B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Инвариант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1720D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53E4D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07E2AC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79595E58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47B37F0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4C1C2ED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03CDF8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A57B1C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14B1B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27C22B1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4853EA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6C1105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9CAFB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10D348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2A5ECD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CA5B392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0F4B9C5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2B8BC3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Разбиение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подзадачи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19A6A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71B4D9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D7CED3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D2B3A5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BE6B84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D38B6F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3CFF18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71B30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3EE6F2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D66925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E6A935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9A277B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8D8B4D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9DE5B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0822F8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0FAD3F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309830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EF37E0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36A30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18AD9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AC84B3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8DA5EC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1A1EFF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C808729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9CE306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23805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AFE4CE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5960037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C734FD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ECB9B0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A8013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406B81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D19A8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42137A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EC2848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372B0B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1F35D29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49DC9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C9F651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9F608F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7DD6D70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76333F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3CD6D6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EB377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BB1C9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1453A6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1196A59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4BC1F3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005EC99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529A3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1F2709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1CD6376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05DDAD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711CE0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11A638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69CCC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E0A1F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1B24DC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5C4DD645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5BA0B83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FC77DE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336E18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B7728F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356AC67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01884A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121F0A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E1928F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«Приближённое вычисление длин кривых и площадей фигур»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645EC8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8F5AC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0D9B0B9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6467212D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7A5207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4DAE7A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CF669A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4411AE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0B17F2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6D35AF8A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370B5D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5FD6BB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61A77E5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763E0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33617A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ADA0627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3F9C2D7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6589945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0C7A1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B5805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D08EF8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1F0D8E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92AE69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7DDD730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3924EF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EEC7D4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18FBA7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CEFAC4E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FBE94F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D65F9F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C34171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67497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67B22B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45AB940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71B226C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5A8625C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7638DB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40AA8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8DBD3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900B87F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7816D1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B421472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117292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9207B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4D3FF0A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51831F3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1BB2BAF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32BADBD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58F84B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E4401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287CA99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B92039C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2E5213A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1DC95CE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FE560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836F5E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7F85657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2AE70E63" w14:textId="77777777" w:rsidTr="00A80136">
        <w:trPr>
          <w:trHeight w:val="144"/>
          <w:tblCellSpacing w:w="20" w:type="nil"/>
        </w:trPr>
        <w:tc>
          <w:tcPr>
            <w:tcW w:w="1168" w:type="dxa"/>
            <w:tcMar>
              <w:top w:w="50" w:type="dxa"/>
              <w:left w:w="100" w:type="dxa"/>
            </w:tcMar>
            <w:vAlign w:val="center"/>
          </w:tcPr>
          <w:p w14:paraId="6BA143D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6870" w:type="dxa"/>
            <w:tcMar>
              <w:top w:w="50" w:type="dxa"/>
              <w:left w:w="100" w:type="dxa"/>
            </w:tcMar>
            <w:vAlign w:val="center"/>
          </w:tcPr>
          <w:p w14:paraId="24B5B7C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58FBA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2BA264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6A5A727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5207840" w14:textId="77777777" w:rsidTr="00A80136">
        <w:trPr>
          <w:trHeight w:val="144"/>
          <w:tblCellSpacing w:w="20" w:type="nil"/>
        </w:trPr>
        <w:tc>
          <w:tcPr>
            <w:tcW w:w="8038" w:type="dxa"/>
            <w:gridSpan w:val="2"/>
            <w:tcMar>
              <w:top w:w="50" w:type="dxa"/>
              <w:left w:w="100" w:type="dxa"/>
            </w:tcMar>
            <w:vAlign w:val="center"/>
          </w:tcPr>
          <w:p w14:paraId="7D1FB1C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3F4C40A" w14:textId="77777777" w:rsidR="00CC583D" w:rsidRDefault="00017AD5" w:rsidP="00676D7E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76D7E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01180E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3" w:type="dxa"/>
            <w:tcMar>
              <w:top w:w="50" w:type="dxa"/>
              <w:left w:w="100" w:type="dxa"/>
            </w:tcMar>
            <w:vAlign w:val="center"/>
          </w:tcPr>
          <w:p w14:paraId="5A8A425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23.5 </w:t>
            </w:r>
          </w:p>
        </w:tc>
      </w:tr>
    </w:tbl>
    <w:p w14:paraId="49B1E4E6" w14:textId="77777777" w:rsidR="00CC583D" w:rsidRDefault="00CC583D" w:rsidP="00017AD5">
      <w:pPr>
        <w:ind w:left="120"/>
        <w:sectPr w:rsidR="00CC583D" w:rsidSect="00017AD5">
          <w:pgSz w:w="16383" w:h="11906" w:orient="landscape"/>
          <w:pgMar w:top="1134" w:right="708" w:bottom="1134" w:left="1701" w:header="720" w:footer="720" w:gutter="0"/>
          <w:cols w:space="720"/>
        </w:sectPr>
      </w:pPr>
    </w:p>
    <w:p w14:paraId="48A7277E" w14:textId="77777777" w:rsidR="00CC583D" w:rsidRDefault="00017AD5" w:rsidP="00017A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4590"/>
        <w:gridCol w:w="2487"/>
        <w:gridCol w:w="2403"/>
        <w:gridCol w:w="2440"/>
      </w:tblGrid>
      <w:tr w:rsidR="00CC583D" w14:paraId="7245C36E" w14:textId="77777777" w:rsidTr="00676D7E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2E1B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BB0F1D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4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FA44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D077D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6510E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CC583D" w14:paraId="36636A3B" w14:textId="77777777" w:rsidTr="00676D7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675389" w14:textId="77777777" w:rsidR="00CC583D" w:rsidRDefault="00CC583D" w:rsidP="00017AD5">
            <w:pPr>
              <w:ind w:left="12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CA349" w14:textId="77777777" w:rsidR="00CC583D" w:rsidRDefault="00CC583D" w:rsidP="00017AD5">
            <w:pPr>
              <w:ind w:left="120"/>
            </w:pP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610EC6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491C4F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9CFB8D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F4295E" w14:textId="77777777" w:rsidR="00CC583D" w:rsidRDefault="00CC583D" w:rsidP="00017AD5">
            <w:pPr>
              <w:spacing w:after="0"/>
              <w:ind w:left="120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1E3CA45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D3B213" w14:textId="77777777" w:rsidR="00CC583D" w:rsidRDefault="00CC583D" w:rsidP="00017AD5">
            <w:pPr>
              <w:spacing w:after="0"/>
              <w:ind w:left="120"/>
            </w:pPr>
          </w:p>
        </w:tc>
      </w:tr>
      <w:tr w:rsidR="00CC583D" w14:paraId="582E92C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EF1F6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695185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0D4DFC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19AE63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E7F641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52121D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DC0C0E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6B4CF4F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сжатия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181D36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98F29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2A027B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75A96F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31C77C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62B96A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Хаффмана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13F9FE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0E6F91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7EE2DA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415974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95ED99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6CEA82F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116F89B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4C0A8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53BD98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33E3449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B58E98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D03305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LZW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E61523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69BEA1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66F38C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F99644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0CB94E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D1C03F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6CFD38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DF189A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63A8F5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27095CB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AA7EA2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6CFB529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965C68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07EF53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191878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3DA42B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D3709C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37E4E8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Помехоустойчивые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коды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F97CFA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0663D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630A94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B89E054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73F068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7E9656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FE3A80F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B3358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51902B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438D2E4D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36FB2A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F26B7F1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B6B869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18551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84DFD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89E37DE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A3613F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7A8DC5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4191DB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295CCD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7E072B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2B7B7BD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8D2018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B90CB7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CDA7C0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4D4222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2F32A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66FC2C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D10C3E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7381A4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E5614A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76411B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509077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6465E1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890641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65CED1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5FFAB2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55A1F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C32DC9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C2B2DA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495214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82B6B9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4CBCA9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928B07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05BCD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BB5812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F82F81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E7492C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"Поиск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выигрышной стратегии в игре с полной информацией"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930936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936A1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D5B1EB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2E7DDE62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D29BEE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58E04DB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45D03F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F6E4D1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58F1DF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1DEE37C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DC911E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5C146A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2C140A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ADB00E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EBF099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33188E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EC9BD6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C74CCF9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Тьюринга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7E85D2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84A5B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7B2033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455B5D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E5EDE5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8856FB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21B15AB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41B33B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29AB66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4E2C2F57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72CBF3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AB03B8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5E7A93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54802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C4F65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A9ABC97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02109A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E7B23F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алгорифмы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Маркова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5201A6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A14FB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67CBE3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BF7190C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D41E0E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35E7F12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Невозможность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B3DBE5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ABCD40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91F972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A014E1E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188C5B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714D317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4F3179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CDD97F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C1C6FF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623E2D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F1ED600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D04969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41106F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45779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00AB73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642A3B7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9C249D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D97A0F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D07C24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DB4283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378397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633554D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58F708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ADBFA9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428C0F5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A7F2BA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BB804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1FD63C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004EB1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7BAA3A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E25D5A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C831FA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D62CA7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2364ED7D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0E8FC5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52580E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Словари (ассоциативные массивы, отображения). Хэш-таблицы. Построение алфавитно-частотного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словаря для заданного текста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ACEFBF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1A497E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264783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F5292D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1F7928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1BD0EC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CEC9195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99B7D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62E0A6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4F95BB4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DD9535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55F4B1D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3D1397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96E20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369DED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A66960D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E3EC4A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90BDC92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719779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70E090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07CAF8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106764E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C97398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087C55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3AA82D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F69F24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E7F9AE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D3F01E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99757A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E0A51B2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CED041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BC1B0F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0AE63F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37057B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539EE9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A81E1C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3BE81FB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E8D3DF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B9021D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4937C3A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7E2741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58CFB1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C8A501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12E6F6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D75548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FCE81A2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B59237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5B1C77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очереди"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03D4425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96C103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1B6E07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315D137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050117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ABB35D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B0D154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FF62A0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1B6EAD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D2A0972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AC0039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3565F0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"Использование деревьев для вычисления арифметических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38902C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3BBD8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0E35B1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61C752C4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0B94BE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FA2CA7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33F263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8AA72F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E0A074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2E0EB82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6BF06C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974483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D02BE0B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D418CF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6C9482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90BC6CE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9B7CC0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B1B987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на графах. Построение минимального </w:t>
            </w:r>
            <w:proofErr w:type="spellStart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остовного</w:t>
            </w:r>
            <w:proofErr w:type="spellEnd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CB4D83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D848D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46E5DA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DB8382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3D69F7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BB118EF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4166E35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B8E918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771398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7494A4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F4ED05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D9A640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6FD428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ED2B6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1A6CE6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5EF1D2E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1B2EE6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8714A79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Дейкстры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D42E85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AD8FA8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110A0A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849605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13F154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C1FF4A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Дейкстры</w:t>
            </w:r>
            <w:proofErr w:type="spellEnd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)"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0FA46F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C80914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B52F33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792730B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200ED7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8A22F70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—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Уоршалла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102D3A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7E59B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E4506E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25A754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F86053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384377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250107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948F5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24B6B2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B0D468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3523B3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4B7D5E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B95CC9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D7B11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9B1F4E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685BCDC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758094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769C1D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Задачи, решаемые с помощью динамического программирования: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подсчёт количества вариантов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F3E1A0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C79CFA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820AB6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2B5183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4F1485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770382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726D2C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7713FB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EA6090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7FEDBD4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86E416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8CF12D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B11709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19C93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34A2EA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5AC34B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E830E3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4C4D0C2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D898395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F89D48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AC14F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B6FCD1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A6F68A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F0EF1D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B61764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03C7E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D18CCA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8272F4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B1B4AC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10FF42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C1669C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2E53A4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EF8C19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36D215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24C4D9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44A760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79F876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1B04A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D8DC93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2DC820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CA3EE3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7F6093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4CBA7D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F3CE4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B3D89C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30F46F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074E00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EC2F05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78C03B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1784F5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F8882D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757375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C22770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13D26B4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202AC2C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93D33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11B173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78C1DCA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7F380B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39EB4F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A914D8F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3593B1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13CE0E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387F9AB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55F802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BC3899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Полиморфизм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7816B1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AF7703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1997DE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AEDCAC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25E9D1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2BC7F6C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47141C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7F6411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D2B231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2AE137E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F88E83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241818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быстрой разработки программ. Проектирование интерфейса 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пользователя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61352C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E5AF58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28B3CF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C3DAA7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B2E7AC0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127F78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интерфейса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пользователя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54F2C6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66BD0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56EF1C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8A9F65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4C1954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187F2C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778673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11BD2E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37633B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F65F9D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B5CA77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C9293F3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E42787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14470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FF46F7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5ECCDA8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62F328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BB25B6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46A647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09E5EA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6A2636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C2A6CB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3E88B5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B376792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78D1E6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D3875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CFC0A7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D168BF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299A17E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AD51FA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D2C7BC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E952B8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BB4AB2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E0E490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505A2A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43DEBE4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68F29A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D3E8CE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3AFE5C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728D504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51352D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15E4479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875902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128ED5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A26A23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214F2E6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480EE0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138768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E282024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465CBB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045D02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2F922C1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5B2FA4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E387B1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7D7009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3E759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D32592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811141E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15B1634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13AE2ED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B207E28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894992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7C33D3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21803C47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23D9D4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0C6EF6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ADC0B8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B224B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373F3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12F5E0B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F9544D6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C7EA5CD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эксперимента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1AB7E1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102EC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6DFC25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423FC99D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137AF0D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043648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473A07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2DF31B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78346C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144F315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4266D2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135E780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Вычисляемые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запросах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BFF092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20E9CC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5A1F51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439C23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D2E6A8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8B8DD0F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7056E93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6FED6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EF410E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29F5269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6DB9BD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1F5FF8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5591DB6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D59B0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BA8E8B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35A6C81C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CD5AAA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C015715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A76AF3A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2CFB7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6B700C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144814E4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A57BBE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72CF7B2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CB588C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4BFD1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D398FA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F1DC727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C563CE8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36B4E1A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69FE94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FC60F1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C3E5A5E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5E60F97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246DF88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9E38F29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SQL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9F7DC0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4BFF07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6279313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0CD5BAF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494F542C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35D0530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29CB6D1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11E222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C101A4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1D325CD2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142F109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025C36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proofErr w:type="spellStart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</w:t>
            </w:r>
            <w:proofErr w:type="spellEnd"/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базы данных. Экспертные системы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3C6499F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9030E4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546EE5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14A2B67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01F964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6D48E76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636A23F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9F20E5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61E3E5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2E2CC4B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56FF72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36A03E9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524F302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8B8D1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5B14EE6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728735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6828CF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966072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A2DBBA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7842CD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4B8F8A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575874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5DCB11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E82578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965D620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2D466E9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97CD7F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279A04F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8D38E40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70516D3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94973D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1EEF5F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75F21A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4D747D6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ABD62A7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E7E823A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HTML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656B19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E751B0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3357505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E724599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1EBC2D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3C9FAE98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4F9BEEE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C1E95C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C6449D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26379873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00E50622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D28EA1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5A966D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EDB66D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2049E3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6939385D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DE04B25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60AF9C56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4C0D7D89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95D8F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5BB27B8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051B29B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53343794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54502E8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138D457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DAEAF23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181A17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108C31A4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E1C3E1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C883A01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Сценарии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JavaScript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3125ECE4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6FDA6F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1BFB3E2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0A2C5351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D592163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0F62D7BE" w14:textId="77777777" w:rsidR="00CC583D" w:rsidRDefault="00017AD5" w:rsidP="00017AD5">
            <w:pPr>
              <w:spacing w:after="0"/>
              <w:ind w:left="12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веб-странице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DFB426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B2F53F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31B50FCF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7061EDD8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184F91B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455560DE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771F93D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A739C22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7039B1A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C583D" w14:paraId="1EA65390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77EE7A11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12CDCF19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Загрузка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файлов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сайт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7C8E9B5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5EB423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2D57DC2C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AD1CCC4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6DE06B0A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55775385" w14:textId="77777777" w:rsidR="00CC583D" w:rsidRDefault="00017AD5" w:rsidP="00017AD5">
            <w:pPr>
              <w:spacing w:after="0"/>
              <w:ind w:left="120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Обесцвечивание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5DCBFCF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B38B67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03F7F72B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CC583D" w14:paraId="5E7992D6" w14:textId="77777777" w:rsidTr="00676D7E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14:paraId="3DA9521F" w14:textId="77777777" w:rsidR="00CC583D" w:rsidRDefault="00017AD5" w:rsidP="00017AD5">
            <w:pPr>
              <w:spacing w:after="0"/>
              <w:ind w:left="12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0" w:type="dxa"/>
            <w:tcMar>
              <w:top w:w="50" w:type="dxa"/>
              <w:left w:w="100" w:type="dxa"/>
            </w:tcMar>
            <w:vAlign w:val="center"/>
          </w:tcPr>
          <w:p w14:paraId="23C03DB7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210C4FC7" w14:textId="77777777" w:rsidR="00CC583D" w:rsidRDefault="00017AD5" w:rsidP="00017AD5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5D44E8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5295A4A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</w:tr>
      <w:tr w:rsidR="00CC583D" w14:paraId="33CC8F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03004B" w14:textId="77777777" w:rsidR="00CC583D" w:rsidRPr="00017AD5" w:rsidRDefault="00017AD5" w:rsidP="00017AD5">
            <w:pPr>
              <w:spacing w:after="0"/>
              <w:ind w:left="120"/>
              <w:rPr>
                <w:lang w:val="ru-RU"/>
              </w:rPr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14:paraId="032F3450" w14:textId="77777777" w:rsidR="00CC583D" w:rsidRDefault="00017AD5" w:rsidP="00676D7E">
            <w:pPr>
              <w:spacing w:after="0"/>
              <w:ind w:left="120"/>
              <w:jc w:val="center"/>
            </w:pPr>
            <w:r w:rsidRPr="00017A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676D7E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4F6864D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14:paraId="408B1C61" w14:textId="77777777" w:rsidR="00CC583D" w:rsidRDefault="00017AD5" w:rsidP="00017AD5">
            <w:pPr>
              <w:spacing w:after="0"/>
              <w:ind w:left="12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</w:tr>
    </w:tbl>
    <w:p w14:paraId="4996E411" w14:textId="77777777" w:rsidR="00CC583D" w:rsidRDefault="00CC583D" w:rsidP="00017AD5">
      <w:pPr>
        <w:ind w:left="120"/>
        <w:sectPr w:rsidR="00CC583D" w:rsidSect="00676D7E">
          <w:pgSz w:w="16383" w:h="11906" w:orient="landscape"/>
          <w:pgMar w:top="568" w:right="708" w:bottom="709" w:left="1701" w:header="720" w:footer="720" w:gutter="0"/>
          <w:cols w:space="720"/>
        </w:sectPr>
      </w:pPr>
    </w:p>
    <w:p w14:paraId="3CB83DB0" w14:textId="77777777" w:rsidR="00CC583D" w:rsidRPr="00676D7E" w:rsidRDefault="00017AD5" w:rsidP="00017AD5">
      <w:pPr>
        <w:spacing w:after="0"/>
        <w:ind w:left="120"/>
        <w:rPr>
          <w:lang w:val="ru-RU"/>
        </w:rPr>
      </w:pPr>
      <w:bookmarkStart w:id="7" w:name="block-12405405"/>
      <w:bookmarkEnd w:id="6"/>
      <w:r w:rsidRPr="00676D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32356CB" w14:textId="77777777" w:rsidR="00CC583D" w:rsidRPr="00676D7E" w:rsidRDefault="00017AD5" w:rsidP="00017AD5">
      <w:pPr>
        <w:spacing w:after="0" w:line="480" w:lineRule="auto"/>
        <w:ind w:left="120"/>
        <w:rPr>
          <w:lang w:val="ru-RU"/>
        </w:rPr>
      </w:pPr>
      <w:r w:rsidRPr="00676D7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7DC552A7" w14:textId="77777777" w:rsidR="00CC583D" w:rsidRPr="00676D7E" w:rsidRDefault="00017AD5" w:rsidP="00676D7E">
      <w:pPr>
        <w:pStyle w:val="ae"/>
        <w:numPr>
          <w:ilvl w:val="0"/>
          <w:numId w:val="2"/>
        </w:numPr>
        <w:spacing w:after="0" w:line="480" w:lineRule="auto"/>
        <w:ind w:left="426"/>
        <w:rPr>
          <w:lang w:val="ru-RU"/>
        </w:rPr>
      </w:pPr>
      <w:r w:rsidRPr="00676D7E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06e75a3-791b-47fa-99bf-011344a23bbd"/>
      <w:r w:rsidRPr="00676D7E">
        <w:rPr>
          <w:rFonts w:ascii="Times New Roman" w:hAnsi="Times New Roman"/>
          <w:color w:val="000000"/>
          <w:sz w:val="28"/>
          <w:lang w:val="ru-RU"/>
        </w:rPr>
        <w:t xml:space="preserve">Информатика (в 2 частях), 11 класс/ Семакин И.Г., </w:t>
      </w:r>
      <w:proofErr w:type="spellStart"/>
      <w:r w:rsidRPr="00676D7E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 xml:space="preserve"> Е.К., Шестакова Л.В., Общество с ограниченной ответственностью </w:t>
      </w:r>
      <w:r w:rsidRPr="00676D7E">
        <w:rPr>
          <w:rFonts w:ascii="Times New Roman" w:hAnsi="Times New Roman"/>
          <w:color w:val="000000"/>
          <w:sz w:val="28"/>
        </w:rPr>
        <w:t xml:space="preserve">«БИНОМ. </w:t>
      </w:r>
      <w:r w:rsidRPr="00676D7E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bookmarkEnd w:id="8"/>
      <w:r w:rsidRPr="00676D7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600D79E" w14:textId="77777777" w:rsidR="00CC583D" w:rsidRPr="00017AD5" w:rsidRDefault="00017AD5" w:rsidP="00676D7E">
      <w:pPr>
        <w:spacing w:after="0" w:line="480" w:lineRule="auto"/>
        <w:ind w:left="120"/>
        <w:rPr>
          <w:lang w:val="ru-RU"/>
        </w:rPr>
      </w:pPr>
      <w:r w:rsidRPr="00017AD5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95C980C" w14:textId="77777777" w:rsidR="00CC583D" w:rsidRPr="00017AD5" w:rsidRDefault="00017AD5" w:rsidP="00017AD5">
      <w:pPr>
        <w:spacing w:after="0" w:line="480" w:lineRule="auto"/>
        <w:ind w:left="120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41E16C" w14:textId="77777777" w:rsidR="00CC583D" w:rsidRPr="00676D7E" w:rsidRDefault="00017AD5" w:rsidP="00676D7E">
      <w:pPr>
        <w:pStyle w:val="ae"/>
        <w:numPr>
          <w:ilvl w:val="0"/>
          <w:numId w:val="3"/>
        </w:numPr>
        <w:spacing w:after="0" w:line="480" w:lineRule="auto"/>
        <w:ind w:left="426"/>
        <w:rPr>
          <w:lang w:val="ru-RU"/>
        </w:rPr>
      </w:pPr>
      <w:r w:rsidRPr="00676D7E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488abbee-8196-42cf-9a37-5d1464b59087"/>
      <w:r w:rsidRPr="00676D7E">
        <w:rPr>
          <w:rFonts w:ascii="Times New Roman" w:hAnsi="Times New Roman"/>
          <w:color w:val="000000"/>
          <w:sz w:val="28"/>
          <w:lang w:val="ru-RU"/>
        </w:rPr>
        <w:t xml:space="preserve">Информатика (углубленный уровень). Реализация требований ФГОС среднего общего образования: методическое пособие для учителя / [Н.Н. </w:t>
      </w:r>
      <w:proofErr w:type="spellStart"/>
      <w:r w:rsidRPr="00676D7E">
        <w:rPr>
          <w:rFonts w:ascii="Times New Roman" w:hAnsi="Times New Roman"/>
          <w:color w:val="000000"/>
          <w:sz w:val="28"/>
          <w:lang w:val="ru-RU"/>
        </w:rPr>
        <w:t>Самылкина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>]. – М. :ФГБНУ «Институт стратегии развития образования», 2023. – 226 с. : ил</w:t>
      </w:r>
      <w:bookmarkEnd w:id="9"/>
      <w:r w:rsidRPr="00676D7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A71B6A3" w14:textId="77777777" w:rsidR="00CC583D" w:rsidRPr="00017AD5" w:rsidRDefault="00CC583D" w:rsidP="00017AD5">
      <w:pPr>
        <w:spacing w:after="0"/>
        <w:ind w:left="120"/>
        <w:rPr>
          <w:lang w:val="ru-RU"/>
        </w:rPr>
      </w:pPr>
    </w:p>
    <w:p w14:paraId="27787338" w14:textId="77777777" w:rsidR="00CC583D" w:rsidRPr="00017AD5" w:rsidRDefault="00017AD5" w:rsidP="00017AD5">
      <w:pPr>
        <w:spacing w:after="0" w:line="480" w:lineRule="auto"/>
        <w:ind w:left="120"/>
        <w:rPr>
          <w:lang w:val="ru-RU"/>
        </w:rPr>
      </w:pPr>
      <w:r w:rsidRPr="00017A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2E8E350" w14:textId="77777777" w:rsidR="00676D7E" w:rsidRPr="00676D7E" w:rsidRDefault="00017AD5" w:rsidP="00676D7E">
      <w:pPr>
        <w:pStyle w:val="ae"/>
        <w:numPr>
          <w:ilvl w:val="0"/>
          <w:numId w:val="4"/>
        </w:numPr>
        <w:spacing w:after="0" w:line="480" w:lineRule="auto"/>
        <w:rPr>
          <w:lang w:val="ru-RU"/>
        </w:rPr>
      </w:pPr>
      <w:r w:rsidRPr="00676D7E">
        <w:rPr>
          <w:rFonts w:ascii="Times New Roman" w:hAnsi="Times New Roman"/>
          <w:color w:val="000000"/>
          <w:sz w:val="28"/>
          <w:lang w:val="ru-RU"/>
        </w:rPr>
        <w:t>​</w:t>
      </w:r>
      <w:r w:rsidRPr="00676D7E">
        <w:rPr>
          <w:rFonts w:ascii="Times New Roman" w:hAnsi="Times New Roman"/>
          <w:color w:val="333333"/>
          <w:sz w:val="28"/>
          <w:lang w:val="ru-RU"/>
        </w:rPr>
        <w:t>​‌</w:t>
      </w:r>
      <w:r w:rsidRPr="00676D7E">
        <w:rPr>
          <w:rFonts w:ascii="Times New Roman" w:hAnsi="Times New Roman"/>
          <w:color w:val="000000"/>
          <w:sz w:val="28"/>
        </w:rPr>
        <w:t>http</w:t>
      </w:r>
      <w:r w:rsidRPr="00676D7E">
        <w:rPr>
          <w:rFonts w:ascii="Times New Roman" w:hAnsi="Times New Roman"/>
          <w:color w:val="000000"/>
          <w:sz w:val="28"/>
          <w:lang w:val="ru-RU"/>
        </w:rPr>
        <w:t>://</w:t>
      </w:r>
      <w:r w:rsidRPr="00676D7E">
        <w:rPr>
          <w:rFonts w:ascii="Times New Roman" w:hAnsi="Times New Roman"/>
          <w:color w:val="000000"/>
          <w:sz w:val="28"/>
        </w:rPr>
        <w:t>window</w:t>
      </w:r>
      <w:r w:rsidRPr="00676D7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76D7E">
        <w:rPr>
          <w:rFonts w:ascii="Times New Roman" w:hAnsi="Times New Roman"/>
          <w:color w:val="000000"/>
          <w:sz w:val="28"/>
        </w:rPr>
        <w:t>edu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76D7E">
        <w:rPr>
          <w:rFonts w:ascii="Times New Roman" w:hAnsi="Times New Roman"/>
          <w:color w:val="000000"/>
          <w:sz w:val="28"/>
        </w:rPr>
        <w:t>ru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 xml:space="preserve"> — Российский общеобразовательный портал, единое окно доступа к образовательным ресурсам.</w:t>
      </w:r>
    </w:p>
    <w:p w14:paraId="4B656833" w14:textId="77777777" w:rsidR="00676D7E" w:rsidRPr="00676D7E" w:rsidRDefault="00017AD5" w:rsidP="00676D7E">
      <w:pPr>
        <w:pStyle w:val="ae"/>
        <w:numPr>
          <w:ilvl w:val="0"/>
          <w:numId w:val="4"/>
        </w:numPr>
        <w:spacing w:after="0" w:line="480" w:lineRule="auto"/>
        <w:rPr>
          <w:lang w:val="ru-RU"/>
        </w:rPr>
      </w:pPr>
      <w:r w:rsidRPr="00676D7E">
        <w:rPr>
          <w:rFonts w:ascii="Times New Roman" w:hAnsi="Times New Roman"/>
          <w:color w:val="000000"/>
          <w:sz w:val="28"/>
        </w:rPr>
        <w:t>https</w:t>
      </w:r>
      <w:r w:rsidRPr="00676D7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76D7E">
        <w:rPr>
          <w:rFonts w:ascii="Times New Roman" w:hAnsi="Times New Roman"/>
          <w:color w:val="000000"/>
          <w:sz w:val="28"/>
        </w:rPr>
        <w:t>resh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76D7E">
        <w:rPr>
          <w:rFonts w:ascii="Times New Roman" w:hAnsi="Times New Roman"/>
          <w:color w:val="000000"/>
          <w:sz w:val="28"/>
        </w:rPr>
        <w:t>edu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76D7E">
        <w:rPr>
          <w:rFonts w:ascii="Times New Roman" w:hAnsi="Times New Roman"/>
          <w:color w:val="000000"/>
          <w:sz w:val="28"/>
        </w:rPr>
        <w:t>ru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 xml:space="preserve"> - Интерактивные уроки по всему школьному курсу с 1-го по 11-й класс лучших учителей страны предоставляет «Российская электронная школа».</w:t>
      </w:r>
      <w:bookmarkStart w:id="10" w:name="a494db80-f654-4877-bc0b-00743c3d2dbe"/>
    </w:p>
    <w:p w14:paraId="0C5B5B33" w14:textId="77777777" w:rsidR="00CC583D" w:rsidRPr="00676D7E" w:rsidRDefault="00017AD5" w:rsidP="00676D7E">
      <w:pPr>
        <w:pStyle w:val="ae"/>
        <w:numPr>
          <w:ilvl w:val="0"/>
          <w:numId w:val="4"/>
        </w:numPr>
        <w:spacing w:after="0" w:line="480" w:lineRule="auto"/>
        <w:rPr>
          <w:lang w:val="ru-RU"/>
        </w:rPr>
      </w:pPr>
      <w:r w:rsidRPr="00676D7E">
        <w:rPr>
          <w:rFonts w:ascii="Times New Roman" w:hAnsi="Times New Roman"/>
          <w:color w:val="000000"/>
          <w:sz w:val="28"/>
        </w:rPr>
        <w:t>http</w:t>
      </w:r>
      <w:r w:rsidRPr="00676D7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Pr="00676D7E">
        <w:rPr>
          <w:rFonts w:ascii="Times New Roman" w:hAnsi="Times New Roman"/>
          <w:color w:val="000000"/>
          <w:sz w:val="28"/>
        </w:rPr>
        <w:t>compscience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76D7E">
        <w:rPr>
          <w:rFonts w:ascii="Times New Roman" w:hAnsi="Times New Roman"/>
          <w:color w:val="000000"/>
          <w:sz w:val="28"/>
        </w:rPr>
        <w:t>narod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Pr="00676D7E">
        <w:rPr>
          <w:rFonts w:ascii="Times New Roman" w:hAnsi="Times New Roman"/>
          <w:color w:val="000000"/>
          <w:sz w:val="28"/>
        </w:rPr>
        <w:t>ru</w:t>
      </w:r>
      <w:proofErr w:type="spellEnd"/>
      <w:r w:rsidRPr="00676D7E">
        <w:rPr>
          <w:rFonts w:ascii="Times New Roman" w:hAnsi="Times New Roman"/>
          <w:color w:val="000000"/>
          <w:sz w:val="28"/>
          <w:lang w:val="ru-RU"/>
        </w:rPr>
        <w:t xml:space="preserve"> - «Учителям информатики и математики и их любознательным ученикам».</w:t>
      </w:r>
      <w:bookmarkEnd w:id="10"/>
      <w:r w:rsidRPr="00676D7E">
        <w:rPr>
          <w:rFonts w:ascii="Times New Roman" w:hAnsi="Times New Roman"/>
          <w:color w:val="333333"/>
          <w:sz w:val="28"/>
          <w:lang w:val="ru-RU"/>
        </w:rPr>
        <w:t>‌</w:t>
      </w:r>
      <w:r w:rsidRPr="00676D7E">
        <w:rPr>
          <w:rFonts w:ascii="Times New Roman" w:hAnsi="Times New Roman"/>
          <w:color w:val="000000"/>
          <w:sz w:val="28"/>
          <w:lang w:val="ru-RU"/>
        </w:rPr>
        <w:t>​</w:t>
      </w:r>
      <w:bookmarkEnd w:id="7"/>
    </w:p>
    <w:sectPr w:rsidR="00CC583D" w:rsidRPr="00676D7E" w:rsidSect="00017AD5">
      <w:pgSz w:w="11907" w:h="16839" w:code="9"/>
      <w:pgMar w:top="1440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44B5"/>
    <w:multiLevelType w:val="hybridMultilevel"/>
    <w:tmpl w:val="3D06A24E"/>
    <w:lvl w:ilvl="0" w:tplc="1948262E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E5E1F6B"/>
    <w:multiLevelType w:val="hybridMultilevel"/>
    <w:tmpl w:val="01E87F5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0DB2200"/>
    <w:multiLevelType w:val="hybridMultilevel"/>
    <w:tmpl w:val="8CF867F6"/>
    <w:lvl w:ilvl="0" w:tplc="A8AEB7E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72BC6B75"/>
    <w:multiLevelType w:val="hybridMultilevel"/>
    <w:tmpl w:val="DF3EFA16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C583D"/>
    <w:rsid w:val="00017AD5"/>
    <w:rsid w:val="000E1AAD"/>
    <w:rsid w:val="00253157"/>
    <w:rsid w:val="005E0010"/>
    <w:rsid w:val="00676D7E"/>
    <w:rsid w:val="00A80136"/>
    <w:rsid w:val="00CC583D"/>
    <w:rsid w:val="00D3122E"/>
    <w:rsid w:val="00E7570D"/>
    <w:rsid w:val="00E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B3049"/>
  <w15:docId w15:val="{A3B6326F-2C6A-49E9-BAEE-80F31072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676D7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7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9353</Words>
  <Characters>53314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Зуц Алексей Олегович</dc:creator>
  <cp:lastModifiedBy>Дорофеева Елена Анатольевна</cp:lastModifiedBy>
  <cp:revision>7</cp:revision>
  <cp:lastPrinted>2023-09-14T05:08:00Z</cp:lastPrinted>
  <dcterms:created xsi:type="dcterms:W3CDTF">2023-09-14T03:09:00Z</dcterms:created>
  <dcterms:modified xsi:type="dcterms:W3CDTF">2023-09-14T11:21:00Z</dcterms:modified>
</cp:coreProperties>
</file>